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791191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49215F" w:rsidRPr="00E16F4B" w:rsidTr="002D64DE">
        <w:trPr>
          <w:trHeight w:val="737"/>
        </w:trPr>
        <w:tc>
          <w:tcPr>
            <w:tcW w:w="1413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 w:rsidR="00E16F4B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Br. </w:t>
            </w:r>
            <w:r w:rsidR="00E72782" w:rsidRPr="00E16F4B">
              <w:rPr>
                <w:rFonts w:cstheme="minorHAnsi"/>
                <w:b/>
              </w:rPr>
              <w:t>s</w:t>
            </w:r>
            <w:r w:rsidRPr="00E16F4B">
              <w:rPr>
                <w:rFonts w:cstheme="minorHAnsi"/>
                <w:b/>
              </w:rPr>
              <w:t>at</w:t>
            </w:r>
            <w:r w:rsidR="00E72782" w:rsidRPr="00E16F4B">
              <w:rPr>
                <w:rFonts w:cstheme="minorHAnsi"/>
                <w:b/>
              </w:rPr>
              <w:t>i izvedbe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</w:p>
          <w:p w:rsidR="00E72782" w:rsidRPr="00E16F4B" w:rsidRDefault="0078141B" w:rsidP="00791191">
            <w:pPr>
              <w:rPr>
                <w:rFonts w:cstheme="minorHAnsi"/>
              </w:rPr>
            </w:pPr>
            <w:r>
              <w:rPr>
                <w:rFonts w:cstheme="minorHAnsi"/>
              </w:rPr>
              <w:t>2 (</w:t>
            </w:r>
            <w:r w:rsidR="00005543">
              <w:rPr>
                <w:rFonts w:cstheme="minorHAnsi"/>
              </w:rPr>
              <w:t>6.</w:t>
            </w:r>
            <w:r w:rsidR="00791191">
              <w:rPr>
                <w:rFonts w:cstheme="minorHAnsi"/>
              </w:rPr>
              <w:t xml:space="preserve"> i </w:t>
            </w:r>
            <w:r w:rsidR="00005543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sat)</w:t>
            </w:r>
          </w:p>
        </w:tc>
        <w:tc>
          <w:tcPr>
            <w:tcW w:w="1843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49215F" w:rsidRPr="00E16F4B" w:rsidTr="00B219A4">
        <w:trPr>
          <w:trHeight w:val="567"/>
        </w:trPr>
        <w:tc>
          <w:tcPr>
            <w:tcW w:w="4531" w:type="dxa"/>
            <w:gridSpan w:val="4"/>
            <w:shd w:val="clear" w:color="auto" w:fill="FFFF66"/>
            <w:vAlign w:val="center"/>
          </w:tcPr>
          <w:p w:rsidR="0049215F" w:rsidRPr="00E16F4B" w:rsidRDefault="00791191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49215F" w:rsidRPr="00E16F4B">
              <w:rPr>
                <w:rFonts w:cstheme="minorHAnsi"/>
                <w:b/>
              </w:rPr>
              <w:t>:</w:t>
            </w:r>
            <w:r w:rsidR="00E72782" w:rsidRPr="00E16F4B">
              <w:rPr>
                <w:rFonts w:cstheme="minorHAnsi"/>
              </w:rPr>
              <w:t xml:space="preserve"> ŠTO JE KEMIJA</w:t>
            </w:r>
          </w:p>
        </w:tc>
        <w:tc>
          <w:tcPr>
            <w:tcW w:w="4531" w:type="dxa"/>
            <w:gridSpan w:val="3"/>
            <w:shd w:val="clear" w:color="auto" w:fill="FFFF66"/>
            <w:vAlign w:val="center"/>
          </w:tcPr>
          <w:p w:rsidR="0049215F" w:rsidRPr="00E16F4B" w:rsidRDefault="00791191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49215F" w:rsidRPr="00E16F4B">
              <w:rPr>
                <w:rFonts w:cstheme="minorHAnsi"/>
                <w:b/>
              </w:rPr>
              <w:t>ema:</w:t>
            </w:r>
            <w:r w:rsidR="0049215F" w:rsidRPr="00E16F4B">
              <w:rPr>
                <w:rFonts w:cstheme="minorHAnsi"/>
              </w:rPr>
              <w:t xml:space="preserve"> </w:t>
            </w:r>
            <w:r w:rsidR="002A0332">
              <w:rPr>
                <w:rFonts w:cstheme="minorHAnsi"/>
              </w:rPr>
              <w:t>Mjere opreza i zaštite pri izvođenju pokusa</w:t>
            </w:r>
          </w:p>
        </w:tc>
      </w:tr>
      <w:tr w:rsidR="00BD0125" w:rsidRPr="00E16F4B" w:rsidTr="002655FA">
        <w:trPr>
          <w:trHeight w:val="567"/>
        </w:trPr>
        <w:tc>
          <w:tcPr>
            <w:tcW w:w="3397" w:type="dxa"/>
            <w:gridSpan w:val="3"/>
            <w:vAlign w:val="center"/>
          </w:tcPr>
          <w:p w:rsidR="00BD0125" w:rsidRPr="00E16F4B" w:rsidRDefault="00F23222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</w:t>
            </w:r>
            <w:r w:rsidR="00BD0125" w:rsidRPr="00E16F4B">
              <w:rPr>
                <w:rFonts w:cstheme="minorHAnsi"/>
                <w:b/>
              </w:rPr>
              <w:t>:</w:t>
            </w:r>
          </w:p>
        </w:tc>
        <w:tc>
          <w:tcPr>
            <w:tcW w:w="5665" w:type="dxa"/>
            <w:gridSpan w:val="4"/>
            <w:vAlign w:val="center"/>
          </w:tcPr>
          <w:p w:rsidR="00BD0125" w:rsidRPr="00E16F4B" w:rsidRDefault="002655FA" w:rsidP="00BD012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</w:t>
            </w:r>
            <w:r w:rsidR="00B91108" w:rsidRPr="00E16F4B">
              <w:rPr>
                <w:rFonts w:cstheme="minorHAnsi"/>
              </w:rPr>
              <w:t xml:space="preserve">. </w:t>
            </w:r>
            <w:r w:rsidR="00BD0125" w:rsidRPr="00E16F4B">
              <w:rPr>
                <w:rFonts w:cstheme="minorHAnsi"/>
              </w:rPr>
              <w:t>Prirodoznanstveni pristup</w:t>
            </w:r>
          </w:p>
        </w:tc>
      </w:tr>
      <w:tr w:rsidR="004102FB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4102FB" w:rsidRPr="00E16F4B" w:rsidRDefault="004102FB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4102FB" w:rsidRPr="00E16F4B" w:rsidTr="002943F8">
        <w:tc>
          <w:tcPr>
            <w:tcW w:w="9062" w:type="dxa"/>
            <w:gridSpan w:val="7"/>
          </w:tcPr>
          <w:p w:rsidR="004102FB" w:rsidRPr="00E16F4B" w:rsidRDefault="004102FB" w:rsidP="00E16F4B">
            <w:pPr>
              <w:spacing w:before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 Povezuje rezultate i zaključke istraživanja s konceptualnim spoznajama.</w:t>
            </w:r>
          </w:p>
          <w:p w:rsidR="004102FB" w:rsidRPr="00E16F4B" w:rsidRDefault="004102FB" w:rsidP="005B5F05">
            <w:pPr>
              <w:spacing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AF6DE9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AF6DE9" w:rsidRPr="00E16F4B" w:rsidRDefault="00AF6DE9" w:rsidP="00A16692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Razrada </w:t>
            </w:r>
            <w:r w:rsidR="00A16692" w:rsidRPr="00E16F4B">
              <w:rPr>
                <w:rFonts w:cstheme="minorHAnsi"/>
                <w:b/>
              </w:rPr>
              <w:t>ishoda</w:t>
            </w:r>
            <w:r w:rsidR="00C73D06" w:rsidRPr="00E16F4B">
              <w:rPr>
                <w:rFonts w:cstheme="minorHAnsi"/>
                <w:b/>
              </w:rPr>
              <w:t xml:space="preserve"> (R.I.)</w:t>
            </w:r>
          </w:p>
        </w:tc>
      </w:tr>
      <w:tr w:rsidR="00A16692" w:rsidRPr="00E16F4B" w:rsidTr="00C179D7">
        <w:trPr>
          <w:trHeight w:val="1134"/>
        </w:trPr>
        <w:tc>
          <w:tcPr>
            <w:tcW w:w="9062" w:type="dxa"/>
            <w:gridSpan w:val="7"/>
            <w:vAlign w:val="center"/>
          </w:tcPr>
          <w:p w:rsidR="00005543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R.I.1. </w:t>
            </w:r>
            <w:r w:rsidR="00005543" w:rsidRPr="00005543">
              <w:rPr>
                <w:rFonts w:cstheme="minorHAnsi"/>
              </w:rPr>
              <w:t xml:space="preserve">Razlikuje značenje piktograma. </w:t>
            </w:r>
          </w:p>
          <w:p w:rsidR="00A16692" w:rsidRPr="00E16F4B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R.I.2. A</w:t>
            </w:r>
            <w:r w:rsidR="00695B22" w:rsidRPr="00E16F4B">
              <w:rPr>
                <w:rFonts w:cstheme="minorHAnsi"/>
              </w:rPr>
              <w:t xml:space="preserve">rgumentira </w:t>
            </w:r>
            <w:r w:rsidR="005847AE" w:rsidRPr="00E16F4B">
              <w:rPr>
                <w:rFonts w:cstheme="minorHAnsi"/>
              </w:rPr>
              <w:t>važnost učenja kemija koristeći se dokazima iz teksta</w:t>
            </w:r>
            <w:r w:rsidR="005B5F05" w:rsidRPr="00E16F4B">
              <w:rPr>
                <w:rFonts w:cstheme="minorHAnsi"/>
              </w:rPr>
              <w:t xml:space="preserve"> i/ili vlastitog iskustva</w:t>
            </w:r>
            <w:r w:rsidR="00E16F4B">
              <w:rPr>
                <w:rFonts w:cstheme="minorHAnsi"/>
              </w:rPr>
              <w:t>.</w:t>
            </w:r>
          </w:p>
          <w:p w:rsidR="00005543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R.I.3. </w:t>
            </w:r>
            <w:r w:rsidR="00005543" w:rsidRPr="00005543">
              <w:rPr>
                <w:rFonts w:cstheme="minorHAnsi"/>
              </w:rPr>
              <w:t xml:space="preserve">Primjenjuje pravila sigurnoga ponašanja prilikom rukovanja kemikalijama, posuđem i priborom. </w:t>
            </w:r>
          </w:p>
          <w:p w:rsidR="004D04AD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R.I.4. </w:t>
            </w:r>
            <w:r w:rsidR="00005543" w:rsidRPr="00005543">
              <w:rPr>
                <w:rFonts w:cstheme="minorHAnsi"/>
              </w:rPr>
              <w:t>Izvodi pokuse u okviru koncepata Tvari, Promjene i procesi, Energija.</w:t>
            </w:r>
          </w:p>
          <w:p w:rsidR="00226066" w:rsidRDefault="0022606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R.I.5. </w:t>
            </w:r>
            <w:r w:rsidRPr="00226066">
              <w:rPr>
                <w:rFonts w:cstheme="minorHAnsi"/>
              </w:rPr>
              <w:t>Prikazuje podatke prikupljene pokusima i/ili radom na tekstu, novim tekstom, tablicama i grafovima.</w:t>
            </w:r>
          </w:p>
          <w:p w:rsidR="00005543" w:rsidRPr="00E16F4B" w:rsidRDefault="00005543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R.I.</w:t>
            </w:r>
            <w:r w:rsidR="00226066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. Odgovaranje na pitanja koji zahtijevaju donošenje zaključaka </w:t>
            </w:r>
            <w:r w:rsidR="00226066">
              <w:rPr>
                <w:rFonts w:cstheme="minorHAnsi"/>
              </w:rPr>
              <w:t xml:space="preserve">koji piktograme opasnosti </w:t>
            </w:r>
            <w:r>
              <w:rPr>
                <w:rFonts w:cstheme="minorHAnsi"/>
              </w:rPr>
              <w:t>čine smislenim za učenike</w:t>
            </w:r>
          </w:p>
        </w:tc>
      </w:tr>
      <w:tr w:rsidR="005B5F05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5B5F05" w:rsidRPr="00E16F4B" w:rsidRDefault="00DF2E99" w:rsidP="00F0175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 w:rsidR="00F01756"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>obrazovna o</w:t>
            </w:r>
            <w:r w:rsidR="005B5F05" w:rsidRPr="00E16F4B">
              <w:rPr>
                <w:rFonts w:cstheme="minorHAnsi"/>
                <w:b/>
              </w:rPr>
              <w:t xml:space="preserve">čekivanja </w:t>
            </w:r>
            <w:proofErr w:type="spellStart"/>
            <w:r w:rsidR="005B5F05" w:rsidRPr="00E16F4B">
              <w:rPr>
                <w:rFonts w:cstheme="minorHAnsi"/>
                <w:b/>
              </w:rPr>
              <w:t>međupredmetnih</w:t>
            </w:r>
            <w:proofErr w:type="spellEnd"/>
            <w:r w:rsidR="005B5F05"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5B5F05" w:rsidRPr="00E16F4B" w:rsidTr="00C179D7">
        <w:trPr>
          <w:trHeight w:val="3798"/>
        </w:trPr>
        <w:tc>
          <w:tcPr>
            <w:tcW w:w="9062" w:type="dxa"/>
            <w:gridSpan w:val="7"/>
            <w:vAlign w:val="center"/>
          </w:tcPr>
          <w:p w:rsidR="00226066" w:rsidRPr="00AD2FC6" w:rsidRDefault="00226066" w:rsidP="0022606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UKU A.3.1.1.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Upravljanje informacijama – učenik samostalno traži nove informacije iz različitih izvora, transformira ih u novo znanje i uspješno primjenjuje pri rješavanju problema.</w:t>
            </w:r>
          </w:p>
          <w:p w:rsidR="00226066" w:rsidRDefault="00226066" w:rsidP="0022606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 A.3.2.2.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226066" w:rsidRPr="00AD2FC6" w:rsidRDefault="00226066" w:rsidP="0022606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UKU </w:t>
            </w:r>
            <w:r w:rsidRPr="00657C30">
              <w:rPr>
                <w:rFonts w:eastAsia="Times New Roman" w:cstheme="minorHAnsi"/>
                <w:lang w:eastAsia="hr-HR"/>
              </w:rPr>
              <w:t>A.4/5.3.3. Kreativno mišljenje</w:t>
            </w:r>
            <w:r>
              <w:rPr>
                <w:rFonts w:eastAsia="Times New Roman" w:cstheme="minorHAnsi"/>
                <w:lang w:eastAsia="hr-HR"/>
              </w:rPr>
              <w:t xml:space="preserve"> -</w:t>
            </w:r>
            <w:r w:rsidRPr="00657C30">
              <w:rPr>
                <w:rFonts w:eastAsia="Times New Roman" w:cstheme="minorHAnsi"/>
                <w:lang w:eastAsia="hr-HR"/>
              </w:rPr>
              <w:t>Učenik kreativno djeluje u različitim područjima učenja.</w:t>
            </w:r>
          </w:p>
          <w:p w:rsidR="00226066" w:rsidRPr="00AD2FC6" w:rsidRDefault="00226066" w:rsidP="0022606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 C.3.1. 1. Vrijednost učenja – učenik može objasniti vrijednost učenja za svoj život.</w:t>
            </w:r>
          </w:p>
          <w:p w:rsidR="00226066" w:rsidRDefault="00226066" w:rsidP="0022606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 xml:space="preserve">UKU B.3.4. 4.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/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 – učenik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226066" w:rsidRDefault="00226066" w:rsidP="0022606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POD</w:t>
            </w:r>
            <w:r w:rsidRPr="00EA7D1A">
              <w:rPr>
                <w:rFonts w:eastAsia="Times New Roman" w:cstheme="minorHAnsi"/>
                <w:lang w:eastAsia="hr-HR"/>
              </w:rPr>
              <w:t xml:space="preserve"> B.1.2.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EA7D1A">
              <w:rPr>
                <w:rFonts w:eastAsia="Times New Roman" w:cstheme="minorHAnsi"/>
                <w:lang w:eastAsia="hr-HR"/>
              </w:rPr>
              <w:t>Planira i upravlja aktivnostima.</w:t>
            </w:r>
          </w:p>
          <w:p w:rsidR="00226066" w:rsidRDefault="00226066" w:rsidP="0022606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</w:t>
            </w:r>
            <w:r w:rsidRPr="00E12026">
              <w:rPr>
                <w:rFonts w:eastAsia="Times New Roman" w:cstheme="minorHAnsi"/>
                <w:lang w:eastAsia="hr-HR"/>
              </w:rPr>
              <w:t xml:space="preserve"> C.3.1.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E12026">
              <w:rPr>
                <w:rFonts w:eastAsia="Times New Roman" w:cstheme="minorHAnsi"/>
                <w:lang w:eastAsia="hr-HR"/>
              </w:rPr>
              <w:t>Učenik samostalno provodi jednostavno istraživanje, a uz učiteljevu pomoć složeno istraživanje radi rješavanja problema u digitalnome okružju.</w:t>
            </w:r>
          </w:p>
          <w:p w:rsidR="00226066" w:rsidRPr="00AD2FC6" w:rsidRDefault="00226066" w:rsidP="0022606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</w:t>
            </w:r>
            <w:r w:rsidRPr="000E3108">
              <w:rPr>
                <w:rFonts w:eastAsia="Times New Roman" w:cstheme="minorHAnsi"/>
                <w:lang w:eastAsia="hr-HR"/>
              </w:rPr>
              <w:t xml:space="preserve"> C.3.3.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0E3108">
              <w:rPr>
                <w:rFonts w:eastAsia="Times New Roman" w:cstheme="minorHAnsi"/>
                <w:lang w:eastAsia="hr-HR"/>
              </w:rPr>
              <w:t>Učenik samostalno ili uz manju pomoć učitelja procjenjuje i odabire potrebne među pronađenim informacijama.</w:t>
            </w:r>
          </w:p>
          <w:p w:rsidR="00226066" w:rsidRDefault="00226066" w:rsidP="0022606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A04E7">
              <w:rPr>
                <w:rFonts w:eastAsia="Times New Roman" w:cstheme="minorHAnsi"/>
                <w:lang w:eastAsia="hr-HR"/>
              </w:rPr>
              <w:t>ZDR B.3.1.B Razlikuje i vrednuje različite načine komunikacije i ponašanja.</w:t>
            </w:r>
          </w:p>
          <w:p w:rsidR="00226066" w:rsidRDefault="00226066" w:rsidP="0022606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A.3.3. Razvija osobne potencijale.</w:t>
            </w:r>
          </w:p>
          <w:p w:rsidR="00C179D7" w:rsidRPr="00E16F4B" w:rsidRDefault="00226066" w:rsidP="00226066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hr-HR"/>
              </w:rPr>
              <w:t>OSR</w:t>
            </w:r>
            <w:r w:rsidRPr="00CA04E7">
              <w:rPr>
                <w:rFonts w:eastAsia="Times New Roman" w:cstheme="minorHAnsi"/>
                <w:lang w:eastAsia="hr-HR"/>
              </w:rPr>
              <w:t xml:space="preserve"> A.3.4.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CA04E7">
              <w:rPr>
                <w:rFonts w:eastAsia="Times New Roman" w:cstheme="minorHAnsi"/>
                <w:lang w:eastAsia="hr-HR"/>
              </w:rPr>
              <w:t>Upravlja svojim obrazovnim i profesionalnim putem.</w:t>
            </w:r>
          </w:p>
        </w:tc>
      </w:tr>
      <w:tr w:rsidR="00D80358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D80358" w:rsidRPr="00E16F4B" w:rsidRDefault="00D80358" w:rsidP="00D8035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Povezanost s nastavnim predmetima</w:t>
            </w:r>
          </w:p>
        </w:tc>
      </w:tr>
      <w:tr w:rsidR="00D80358" w:rsidRPr="00E16F4B" w:rsidTr="00C179D7">
        <w:trPr>
          <w:trHeight w:val="1814"/>
        </w:trPr>
        <w:tc>
          <w:tcPr>
            <w:tcW w:w="9062" w:type="dxa"/>
            <w:gridSpan w:val="7"/>
            <w:vAlign w:val="center"/>
          </w:tcPr>
          <w:p w:rsidR="00226066" w:rsidRPr="00AD2FC6" w:rsidRDefault="00226066" w:rsidP="00226066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226066" w:rsidRPr="00AD2FC6" w:rsidRDefault="00226066" w:rsidP="0022606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226066" w:rsidRPr="00AD2FC6" w:rsidRDefault="00226066" w:rsidP="00226066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226066" w:rsidRDefault="00226066" w:rsidP="0022606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INF B.7.2 Primjenjuje algoritam (sekvencijalnog) pretraživanja pri rješavanju problema.</w:t>
            </w:r>
          </w:p>
          <w:p w:rsidR="00C179D7" w:rsidRPr="00E16F4B" w:rsidRDefault="00226066" w:rsidP="00226066">
            <w:pPr>
              <w:shd w:val="clear" w:color="auto" w:fill="FFFFFF"/>
              <w:spacing w:after="48"/>
              <w:textAlignment w:val="baseline"/>
              <w:rPr>
                <w:rFonts w:cstheme="minorHAnsi"/>
                <w:b/>
              </w:rPr>
            </w:pPr>
            <w:r w:rsidRPr="00435734">
              <w:rPr>
                <w:rFonts w:cstheme="minorHAnsi"/>
              </w:rPr>
              <w:t>PRI D.6.1. Učenik tumači uočene pojave, procese i međuodnose na temelju opažanja prirode i jednostavnih istraživanja.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5B5F05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lastRenderedPageBreak/>
              <w:t xml:space="preserve">Ključni pojmovi: </w:t>
            </w:r>
            <w:r w:rsidR="007523E7" w:rsidRPr="007523E7">
              <w:rPr>
                <w:rFonts w:cstheme="minorHAnsi"/>
              </w:rPr>
              <w:t>kemikalije, znakovi (piktogrami) opasnosti, zaštitna oprema, pravila ponašanja u laboratoriju, sredstva za gašenje požara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FC0785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Pr="00E16F4B">
              <w:rPr>
                <w:rFonts w:cstheme="minorHAnsi"/>
              </w:rPr>
              <w:t>udžbenik, bilježnica, radna bilježnica, ploča, kreda, računalo, projektor</w:t>
            </w:r>
            <w:r w:rsidR="008F4B4D" w:rsidRPr="00E16F4B">
              <w:rPr>
                <w:rFonts w:cstheme="minorHAnsi"/>
              </w:rPr>
              <w:t>, tablet/mobitel</w:t>
            </w:r>
            <w:r w:rsidR="007523E7">
              <w:rPr>
                <w:rFonts w:cstheme="minorHAnsi"/>
              </w:rPr>
              <w:t xml:space="preserve">, </w:t>
            </w:r>
            <w:r w:rsidR="007E03FD">
              <w:rPr>
                <w:rFonts w:cstheme="minorHAnsi"/>
              </w:rPr>
              <w:t xml:space="preserve">kemikalije, </w:t>
            </w:r>
            <w:r w:rsidR="007523E7">
              <w:rPr>
                <w:rFonts w:cstheme="minorHAnsi"/>
              </w:rPr>
              <w:t>kemijsko posuđe i pribor (</w:t>
            </w:r>
            <w:r w:rsidR="007523E7">
              <w:t>epruveta, plamenik, drvena hvataljka, stalak za epruvete, suha krpa – vodovodna voda)</w:t>
            </w:r>
          </w:p>
        </w:tc>
      </w:tr>
      <w:tr w:rsidR="00FC0785" w:rsidRPr="00E16F4B" w:rsidTr="00B219A4">
        <w:trPr>
          <w:trHeight w:val="283"/>
        </w:trPr>
        <w:tc>
          <w:tcPr>
            <w:tcW w:w="4531" w:type="dxa"/>
            <w:gridSpan w:val="4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FC0785" w:rsidRPr="00E16F4B" w:rsidTr="00C179D7">
        <w:trPr>
          <w:trHeight w:val="1134"/>
        </w:trPr>
        <w:tc>
          <w:tcPr>
            <w:tcW w:w="4531" w:type="dxa"/>
            <w:gridSpan w:val="4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rad na tekst, razgovor, </w:t>
            </w:r>
            <w:r w:rsidR="00171978" w:rsidRPr="00E16F4B">
              <w:rPr>
                <w:rFonts w:cstheme="minorHAnsi"/>
              </w:rPr>
              <w:t>rasprava</w:t>
            </w:r>
            <w:r w:rsidRPr="00E16F4B">
              <w:rPr>
                <w:rFonts w:cstheme="minorHAnsi"/>
              </w:rPr>
              <w:t>, prezentacija/izlaganje, vođenje bilježaka, razmjena misli u paru/grupi, rješavanje zadataka za vježbu i ponavljanje</w:t>
            </w:r>
            <w:r w:rsidR="007E03FD">
              <w:rPr>
                <w:rFonts w:cstheme="minorHAnsi"/>
              </w:rPr>
              <w:t>, izvođenje pokusa</w:t>
            </w:r>
          </w:p>
        </w:tc>
      </w:tr>
      <w:tr w:rsidR="00FC0785" w:rsidRPr="00E16F4B" w:rsidTr="00B219A4">
        <w:trPr>
          <w:trHeight w:val="283"/>
        </w:trPr>
        <w:tc>
          <w:tcPr>
            <w:tcW w:w="4531" w:type="dxa"/>
            <w:gridSpan w:val="4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7E03FD" w:rsidRPr="00E16F4B" w:rsidTr="00C179D7">
        <w:trPr>
          <w:trHeight w:val="567"/>
        </w:trPr>
        <w:tc>
          <w:tcPr>
            <w:tcW w:w="4531" w:type="dxa"/>
            <w:gridSpan w:val="4"/>
            <w:vAlign w:val="center"/>
          </w:tcPr>
          <w:p w:rsidR="007E03FD" w:rsidRPr="00E16F4B" w:rsidRDefault="007E03FD" w:rsidP="007E03F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čitanja, pisanja i pamćenja</w:t>
            </w:r>
          </w:p>
          <w:p w:rsidR="007E03FD" w:rsidRDefault="007E03FD" w:rsidP="007E03F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  <w:p w:rsidR="007E03FD" w:rsidRDefault="007E03FD" w:rsidP="007E03F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strategija rješavanja problema</w:t>
            </w:r>
          </w:p>
          <w:p w:rsidR="007E03FD" w:rsidRDefault="007E03FD" w:rsidP="007E03F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traženje pomoći</w:t>
            </w:r>
          </w:p>
          <w:p w:rsidR="007E03FD" w:rsidRDefault="007E03FD" w:rsidP="007E03F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provjera odabranog rješenja</w:t>
            </w:r>
          </w:p>
          <w:p w:rsidR="007E03FD" w:rsidRPr="00E16F4B" w:rsidRDefault="007E03FD" w:rsidP="007E03F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7E03FD" w:rsidRPr="00E16F4B" w:rsidRDefault="007E03FD" w:rsidP="007E03FD">
            <w:pPr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Pr="00E16F4B">
              <w:rPr>
                <w:rFonts w:cstheme="minorHAnsi"/>
              </w:rPr>
              <w:t>luja ideja, mentalna mapa, mreža diskusije</w:t>
            </w:r>
          </w:p>
        </w:tc>
      </w:tr>
      <w:tr w:rsidR="007E03FD" w:rsidRPr="00E16F4B" w:rsidTr="00B219A4">
        <w:tc>
          <w:tcPr>
            <w:tcW w:w="9062" w:type="dxa"/>
            <w:gridSpan w:val="7"/>
            <w:shd w:val="clear" w:color="auto" w:fill="FFFF66"/>
            <w:vAlign w:val="center"/>
          </w:tcPr>
          <w:p w:rsidR="007E03FD" w:rsidRPr="00E16F4B" w:rsidRDefault="007E03FD" w:rsidP="007E03FD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612B3E" w:rsidRPr="00E16F4B" w:rsidTr="00B219A4">
        <w:tc>
          <w:tcPr>
            <w:tcW w:w="1413" w:type="dxa"/>
            <w:vMerge w:val="restart"/>
            <w:shd w:val="clear" w:color="auto" w:fill="FFFF66"/>
            <w:vAlign w:val="center"/>
          </w:tcPr>
          <w:p w:rsidR="00612B3E" w:rsidRPr="00E16F4B" w:rsidRDefault="00612B3E" w:rsidP="00612B3E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612B3E" w:rsidRPr="00E16F4B" w:rsidRDefault="00612B3E" w:rsidP="00612B3E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612B3E" w:rsidRPr="00E16F4B" w:rsidRDefault="00612B3E" w:rsidP="00612B3E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povratna informacija (razgovor, postavljanje pitanja)</w:t>
            </w: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:rsidR="00612B3E" w:rsidRPr="00891A44" w:rsidRDefault="00612B3E" w:rsidP="00612B3E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umna mapa</w:t>
            </w:r>
          </w:p>
          <w:p w:rsidR="00612B3E" w:rsidRPr="00E16F4B" w:rsidRDefault="00612B3E" w:rsidP="00612B3E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720E15">
              <w:rPr>
                <w:rStyle w:val="eop"/>
                <w:rFonts w:cstheme="minorHAnsi"/>
                <w:i/>
                <w:shd w:val="clear" w:color="auto" w:fill="FFFFFF"/>
              </w:rPr>
              <w:t>Provjeri znanj</w:t>
            </w:r>
            <w:r w:rsidR="00720E15" w:rsidRPr="00720E15">
              <w:rPr>
                <w:rStyle w:val="eop"/>
                <w:rFonts w:cstheme="minorHAnsi"/>
                <w:i/>
                <w:shd w:val="clear" w:color="auto" w:fill="FFFFFF"/>
              </w:rPr>
              <w:t>e</w:t>
            </w:r>
            <w:r>
              <w:rPr>
                <w:rStyle w:val="eop"/>
                <w:rFonts w:cstheme="minorHAnsi"/>
                <w:shd w:val="clear" w:color="auto" w:fill="FFFFFF"/>
              </w:rPr>
              <w:t>: M</w:t>
            </w:r>
            <w:r>
              <w:rPr>
                <w:rStyle w:val="eop"/>
                <w:shd w:val="clear" w:color="auto" w:fill="FFFFFF"/>
              </w:rPr>
              <w:t>jere opreza i zaštite pri izvođenju pokusa</w:t>
            </w:r>
          </w:p>
          <w:p w:rsidR="00612B3E" w:rsidRPr="00EB5267" w:rsidRDefault="00612B3E" w:rsidP="00617888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proofErr w:type="spellStart"/>
            <w:r>
              <w:rPr>
                <w:rStyle w:val="normaltextrun"/>
                <w:rFonts w:cstheme="minorHAnsi"/>
                <w:shd w:val="clear" w:color="auto" w:fill="FFFFFF"/>
              </w:rPr>
              <w:t>I</w:t>
            </w:r>
            <w:r>
              <w:rPr>
                <w:rStyle w:val="normaltextrun"/>
                <w:shd w:val="clear" w:color="auto" w:fill="FFFFFF"/>
              </w:rPr>
              <w:t>nfografika</w:t>
            </w:r>
            <w:proofErr w:type="spellEnd"/>
            <w:r>
              <w:rPr>
                <w:rStyle w:val="normaltextrun"/>
                <w:shd w:val="clear" w:color="auto" w:fill="FFFFFF"/>
              </w:rPr>
              <w:t xml:space="preserve"> pravila ponašanja u laboratoriju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u digitalnom alatu </w:t>
            </w:r>
            <w:proofErr w:type="spellStart"/>
            <w:r w:rsidRPr="00612B3E">
              <w:rPr>
                <w:rStyle w:val="normaltextrun"/>
                <w:rFonts w:cstheme="minorHAnsi"/>
                <w:i/>
                <w:shd w:val="clear" w:color="auto" w:fill="FFFFFF"/>
              </w:rPr>
              <w:t>Venngage</w:t>
            </w:r>
            <w:proofErr w:type="spellEnd"/>
            <w:r w:rsidRPr="00612B3E">
              <w:rPr>
                <w:rStyle w:val="normaltextrun"/>
                <w:rFonts w:cstheme="minorHAnsi"/>
                <w:i/>
              </w:rPr>
              <w:t xml:space="preserve"> </w:t>
            </w:r>
            <w:r w:rsidRPr="00E16F4B">
              <w:rPr>
                <w:rStyle w:val="normaltextrun"/>
                <w:rFonts w:cstheme="minorHAnsi"/>
              </w:rPr>
              <w:t>(DDS</w:t>
            </w:r>
            <w:r>
              <w:rPr>
                <w:rStyle w:val="normaltextrun"/>
                <w:rFonts w:cstheme="minorHAnsi"/>
              </w:rPr>
              <w:t>/</w:t>
            </w:r>
            <w:proofErr w:type="spellStart"/>
            <w:r>
              <w:rPr>
                <w:rStyle w:val="normaltextrun"/>
                <w:rFonts w:cstheme="minorHAnsi"/>
              </w:rPr>
              <w:t>u</w:t>
            </w:r>
            <w:r>
              <w:rPr>
                <w:rStyle w:val="normaltextrun"/>
              </w:rPr>
              <w:t>dž</w:t>
            </w:r>
            <w:proofErr w:type="spellEnd"/>
            <w:r>
              <w:rPr>
                <w:rStyle w:val="normaltextrun"/>
              </w:rPr>
              <w:t>. str. 25., Z-11.</w:t>
            </w:r>
            <w:r w:rsidRPr="00E16F4B">
              <w:rPr>
                <w:rStyle w:val="normaltextrun"/>
                <w:rFonts w:cstheme="minorHAnsi"/>
              </w:rPr>
              <w:t>)</w:t>
            </w:r>
          </w:p>
        </w:tc>
      </w:tr>
      <w:tr w:rsidR="00612B3E" w:rsidRPr="00E16F4B" w:rsidTr="00B219A4">
        <w:trPr>
          <w:trHeight w:val="567"/>
        </w:trPr>
        <w:tc>
          <w:tcPr>
            <w:tcW w:w="1413" w:type="dxa"/>
            <w:vMerge/>
            <w:shd w:val="clear" w:color="auto" w:fill="FFFF66"/>
          </w:tcPr>
          <w:p w:rsidR="00612B3E" w:rsidRPr="00E16F4B" w:rsidRDefault="00612B3E" w:rsidP="00612B3E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612B3E" w:rsidRPr="00E16F4B" w:rsidRDefault="00612B3E" w:rsidP="00612B3E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612B3E" w:rsidRPr="00EB5267" w:rsidRDefault="00612B3E" w:rsidP="00612B3E">
            <w:pPr>
              <w:pStyle w:val="ListParagraph"/>
              <w:numPr>
                <w:ilvl w:val="0"/>
                <w:numId w:val="3"/>
              </w:numPr>
              <w:ind w:left="287"/>
              <w:rPr>
                <w:rStyle w:val="normaltextrun"/>
                <w:rFonts w:cstheme="minorHAnsi"/>
                <w:shd w:val="clear" w:color="auto" w:fill="FFFFFF"/>
              </w:rPr>
            </w:pPr>
            <w:proofErr w:type="spellStart"/>
            <w:r w:rsidRPr="00EB5267">
              <w:rPr>
                <w:rStyle w:val="normaltextrun"/>
                <w:rFonts w:cstheme="minorHAnsi"/>
                <w:shd w:val="clear" w:color="auto" w:fill="FFFFFF"/>
              </w:rPr>
              <w:t>samovrednovanje</w:t>
            </w:r>
            <w:proofErr w:type="spellEnd"/>
            <w:r w:rsidRPr="00EB5267">
              <w:rPr>
                <w:rStyle w:val="normaltextrun"/>
                <w:rFonts w:cstheme="minorHAnsi"/>
                <w:shd w:val="clear" w:color="auto" w:fill="FFFFFF"/>
              </w:rPr>
              <w:t xml:space="preserve"> izvedbe pokusa (</w:t>
            </w:r>
            <w:proofErr w:type="spellStart"/>
            <w:r w:rsidRPr="00EB5267">
              <w:rPr>
                <w:rStyle w:val="normaltextrun"/>
                <w:rFonts w:cstheme="minorHAnsi"/>
                <w:shd w:val="clear" w:color="auto" w:fill="FFFFFF"/>
              </w:rPr>
              <w:t>R.L</w:t>
            </w:r>
            <w:proofErr w:type="spellEnd"/>
            <w:r w:rsidRPr="00EB5267">
              <w:rPr>
                <w:rStyle w:val="normaltextrun"/>
                <w:rFonts w:cstheme="minorHAnsi"/>
                <w:shd w:val="clear" w:color="auto" w:fill="FFFFFF"/>
              </w:rPr>
              <w:t>.-1.</w:t>
            </w:r>
            <w:r w:rsidR="00F86AB0">
              <w:rPr>
                <w:rStyle w:val="normaltextrun"/>
                <w:rFonts w:cstheme="minorHAnsi"/>
                <w:shd w:val="clear" w:color="auto" w:fill="FFFFFF"/>
              </w:rPr>
              <w:t>4</w:t>
            </w:r>
            <w:r w:rsidRPr="00EB5267">
              <w:rPr>
                <w:rStyle w:val="normaltextrun"/>
                <w:rFonts w:cstheme="minorHAnsi"/>
                <w:shd w:val="clear" w:color="auto" w:fill="FFFFFF"/>
              </w:rPr>
              <w:t>.)</w:t>
            </w:r>
          </w:p>
          <w:p w:rsidR="00612B3E" w:rsidRDefault="00612B3E" w:rsidP="00612B3E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normaltextrun"/>
                <w:rFonts w:cstheme="minorHAnsi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cstheme="minorHAnsi"/>
                <w:shd w:val="clear" w:color="auto" w:fill="FFFFFF"/>
              </w:rPr>
              <w:t>s</w:t>
            </w:r>
            <w:r>
              <w:rPr>
                <w:rStyle w:val="normaltextrun"/>
                <w:shd w:val="clear" w:color="auto" w:fill="FFFFFF"/>
              </w:rPr>
              <w:t>amoanaliza</w:t>
            </w:r>
            <w:proofErr w:type="spellEnd"/>
            <w:r>
              <w:rPr>
                <w:rStyle w:val="normaltextrun"/>
                <w:shd w:val="clear" w:color="auto" w:fill="FFFFFF"/>
              </w:rPr>
              <w:t xml:space="preserve"> 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r</w:t>
            </w:r>
            <w:r>
              <w:rPr>
                <w:rStyle w:val="normaltextrun"/>
                <w:rFonts w:cstheme="minorHAnsi"/>
                <w:shd w:val="clear" w:color="auto" w:fill="FFFFFF"/>
              </w:rPr>
              <w:t>i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ješ</w:t>
            </w:r>
            <w:r>
              <w:rPr>
                <w:rStyle w:val="normaltextrun"/>
                <w:rFonts w:cstheme="minorHAnsi"/>
                <w:shd w:val="clear" w:color="auto" w:fill="FFFFFF"/>
              </w:rPr>
              <w:t>enih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 zadataka u radnoj bilježnici</w:t>
            </w:r>
          </w:p>
          <w:p w:rsidR="00AD6DE1" w:rsidRPr="00E16F4B" w:rsidRDefault="00AD6DE1" w:rsidP="00612B3E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 w:rsidRPr="00BD4574">
              <w:rPr>
                <w:rStyle w:val="eop"/>
                <w:rFonts w:cstheme="minorHAnsi"/>
                <w:color w:val="000000"/>
                <w:shd w:val="clear" w:color="auto" w:fill="FFFFFF"/>
              </w:rPr>
              <w:t>Lista za samoprocjenu uspješnosti postupaka u slučaju požara</w:t>
            </w: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DC69A2" w:rsidP="00DC69A2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EVOKACIJA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14281B" w:rsidRPr="00E16F4B" w:rsidTr="00C73D06">
        <w:tc>
          <w:tcPr>
            <w:tcW w:w="1271" w:type="dxa"/>
            <w:vAlign w:val="center"/>
          </w:tcPr>
          <w:p w:rsidR="0014281B" w:rsidRPr="00E16F4B" w:rsidRDefault="0014281B" w:rsidP="0014281B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F41A85">
              <w:rPr>
                <w:rFonts w:cstheme="minorHAnsi"/>
              </w:rPr>
              <w:t>R.I.</w:t>
            </w:r>
            <w:r w:rsidR="00F41A85" w:rsidRPr="00F41A85">
              <w:rPr>
                <w:rFonts w:cstheme="minorHAnsi"/>
              </w:rPr>
              <w:t>2</w:t>
            </w:r>
            <w:r w:rsidRPr="00F41A85">
              <w:rPr>
                <w:rFonts w:cstheme="minorHAnsi"/>
              </w:rPr>
              <w:t>.</w:t>
            </w:r>
          </w:p>
        </w:tc>
        <w:tc>
          <w:tcPr>
            <w:tcW w:w="6132" w:type="dxa"/>
          </w:tcPr>
          <w:p w:rsidR="0014281B" w:rsidRDefault="0014281B" w:rsidP="0014281B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rasprava </w:t>
            </w:r>
            <w:r>
              <w:rPr>
                <w:rFonts w:cstheme="minorHAnsi"/>
              </w:rPr>
              <w:t>u grupi</w:t>
            </w:r>
            <w:r w:rsidRPr="00E16F4B">
              <w:rPr>
                <w:rFonts w:cstheme="minorHAnsi"/>
              </w:rPr>
              <w:t xml:space="preserve"> na </w:t>
            </w:r>
            <w:r w:rsidR="007F5608">
              <w:rPr>
                <w:rFonts w:cstheme="minorHAnsi"/>
              </w:rPr>
              <w:t xml:space="preserve">temelju iskustvenog znanja vođena </w:t>
            </w:r>
            <w:r w:rsidRPr="00E16F4B">
              <w:rPr>
                <w:rFonts w:cstheme="minorHAnsi"/>
              </w:rPr>
              <w:t>uvodn</w:t>
            </w:r>
            <w:r w:rsidR="007F5608">
              <w:rPr>
                <w:rFonts w:cstheme="minorHAnsi"/>
              </w:rPr>
              <w:t>im</w:t>
            </w:r>
            <w:r w:rsidRPr="00E16F4B">
              <w:rPr>
                <w:rFonts w:cstheme="minorHAnsi"/>
              </w:rPr>
              <w:t xml:space="preserve"> pitanj</w:t>
            </w:r>
            <w:r w:rsidR="007F5608">
              <w:rPr>
                <w:rFonts w:cstheme="minorHAnsi"/>
              </w:rPr>
              <w:t>ima</w:t>
            </w:r>
            <w:r w:rsidRPr="00E16F4B">
              <w:rPr>
                <w:rFonts w:cstheme="minorHAnsi"/>
              </w:rPr>
              <w:t xml:space="preserve"> o </w:t>
            </w:r>
            <w:r>
              <w:rPr>
                <w:rFonts w:cstheme="minorHAnsi"/>
              </w:rPr>
              <w:t>kemikalijama u kućanstvu, njihovoj pohrani i upozorenjima roditelja pri njihovom rukovanju</w:t>
            </w:r>
          </w:p>
          <w:p w:rsidR="0014281B" w:rsidRPr="00E16F4B" w:rsidRDefault="0014281B" w:rsidP="0014281B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motivirani učenik izlaže obrazloženja </w:t>
            </w:r>
          </w:p>
          <w:p w:rsidR="0014281B" w:rsidRPr="00E16F4B" w:rsidRDefault="0014281B" w:rsidP="0014281B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14281B" w:rsidRPr="00E16F4B" w:rsidRDefault="0014281B" w:rsidP="001428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>
              <w:rPr>
                <w:rFonts w:cstheme="minorHAnsi"/>
              </w:rPr>
              <w:t>2</w:t>
            </w:r>
            <w:r w:rsidR="00791191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</w:t>
            </w:r>
          </w:p>
          <w:p w:rsidR="0014281B" w:rsidRPr="00E16F4B" w:rsidRDefault="0014281B" w:rsidP="0014281B">
            <w:pPr>
              <w:rPr>
                <w:rFonts w:cstheme="minorHAnsi"/>
              </w:rPr>
            </w:pPr>
          </w:p>
        </w:tc>
      </w:tr>
    </w:tbl>
    <w:p w:rsidR="00171978" w:rsidRDefault="00171978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171978" w:rsidRPr="00E16F4B" w:rsidTr="00171978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171978" w:rsidRPr="00E16F4B" w:rsidRDefault="00171978" w:rsidP="0017197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RAZUMIJEVANJE ZNAČENJA</w:t>
            </w:r>
          </w:p>
        </w:tc>
      </w:tr>
      <w:tr w:rsidR="00C73D06" w:rsidRPr="00E16F4B" w:rsidTr="00C73D06">
        <w:tc>
          <w:tcPr>
            <w:tcW w:w="1271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C73D06" w:rsidRPr="00E16F4B" w:rsidRDefault="00C73D06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171978" w:rsidRPr="00E16F4B" w:rsidTr="00C73D06">
        <w:tc>
          <w:tcPr>
            <w:tcW w:w="1271" w:type="dxa"/>
            <w:vAlign w:val="center"/>
          </w:tcPr>
          <w:p w:rsidR="00171978" w:rsidRPr="00BA6C9F" w:rsidRDefault="008329C1" w:rsidP="00C73D06">
            <w:pPr>
              <w:spacing w:before="120" w:after="120"/>
              <w:jc w:val="center"/>
              <w:rPr>
                <w:rFonts w:cstheme="minorHAnsi"/>
                <w:highlight w:val="yellow"/>
              </w:rPr>
            </w:pPr>
            <w:r w:rsidRPr="008329C1">
              <w:rPr>
                <w:rFonts w:cstheme="minorHAnsi"/>
              </w:rPr>
              <w:t>R.I.6</w:t>
            </w:r>
          </w:p>
        </w:tc>
        <w:tc>
          <w:tcPr>
            <w:tcW w:w="6132" w:type="dxa"/>
          </w:tcPr>
          <w:p w:rsidR="00C73D06" w:rsidRPr="00E16F4B" w:rsidRDefault="00604B8D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istraživanje</w:t>
            </w:r>
            <w:r w:rsidR="00F97DB5" w:rsidRPr="00E16F4B">
              <w:rPr>
                <w:rFonts w:cstheme="minorHAnsi"/>
              </w:rPr>
              <w:t xml:space="preserve"> teksta vođenim pitanjima</w:t>
            </w:r>
            <w:r w:rsidRPr="00E16F4B">
              <w:rPr>
                <w:rFonts w:cstheme="minorHAnsi"/>
              </w:rPr>
              <w:t>:</w:t>
            </w:r>
          </w:p>
          <w:p w:rsidR="00CF40FB" w:rsidRDefault="0014281B" w:rsidP="007F5608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Što su kemikalije</w:t>
            </w:r>
            <w:r w:rsidR="00CF40FB">
              <w:rPr>
                <w:rFonts w:cstheme="minorHAnsi"/>
                <w:i/>
              </w:rPr>
              <w:t>?</w:t>
            </w:r>
          </w:p>
          <w:p w:rsidR="007F5608" w:rsidRDefault="00CF40FB" w:rsidP="007F5608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U</w:t>
            </w:r>
            <w:r w:rsidR="0014281B">
              <w:rPr>
                <w:rFonts w:cstheme="minorHAnsi"/>
                <w:i/>
              </w:rPr>
              <w:t xml:space="preserve"> kakvim se bocama </w:t>
            </w:r>
            <w:r w:rsidR="007F5608">
              <w:rPr>
                <w:rFonts w:cstheme="minorHAnsi"/>
                <w:i/>
              </w:rPr>
              <w:t>čuvaju</w:t>
            </w:r>
            <w:r w:rsidR="0014281B">
              <w:rPr>
                <w:rFonts w:cstheme="minorHAnsi"/>
                <w:i/>
              </w:rPr>
              <w:t>?</w:t>
            </w:r>
          </w:p>
          <w:p w:rsidR="00CF40FB" w:rsidRDefault="00CF40FB" w:rsidP="007F5608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Na što nas upozoravaju znakovi (piktogrami) opasnosti? Objasni.</w:t>
            </w:r>
          </w:p>
          <w:p w:rsidR="007F5608" w:rsidRPr="00CF40FB" w:rsidRDefault="004547AE" w:rsidP="00CF40FB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171978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604B8D" w:rsidRPr="00E16F4B">
              <w:rPr>
                <w:rFonts w:cstheme="minorHAnsi"/>
              </w:rPr>
              <w:t>dž</w:t>
            </w:r>
            <w:proofErr w:type="spellEnd"/>
            <w:r w:rsidR="00604B8D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604B8D" w:rsidRPr="00E16F4B">
              <w:rPr>
                <w:rFonts w:cstheme="minorHAnsi"/>
              </w:rPr>
              <w:t xml:space="preserve">tr. </w:t>
            </w:r>
            <w:r w:rsidR="0014281B">
              <w:rPr>
                <w:rFonts w:cstheme="minorHAnsi"/>
              </w:rPr>
              <w:t>2</w:t>
            </w:r>
            <w:r w:rsidR="00791191">
              <w:rPr>
                <w:rFonts w:cstheme="minorHAnsi"/>
              </w:rPr>
              <w:t>3</w:t>
            </w:r>
            <w:r w:rsidR="0014281B">
              <w:rPr>
                <w:rFonts w:cstheme="minorHAnsi"/>
              </w:rPr>
              <w:t>.</w:t>
            </w:r>
          </w:p>
          <w:p w:rsidR="00CF40FB" w:rsidRDefault="00CF40FB" w:rsidP="00FC0785">
            <w:pPr>
              <w:rPr>
                <w:rFonts w:cstheme="minorHAnsi"/>
              </w:rPr>
            </w:pPr>
          </w:p>
          <w:p w:rsidR="00CF40FB" w:rsidRDefault="00CF40FB" w:rsidP="00FC0785">
            <w:pPr>
              <w:rPr>
                <w:rFonts w:cstheme="minorHAnsi"/>
              </w:rPr>
            </w:pPr>
          </w:p>
          <w:p w:rsidR="007F5608" w:rsidRDefault="00CF40FB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udž</w:t>
            </w:r>
            <w:proofErr w:type="spellEnd"/>
            <w:r>
              <w:rPr>
                <w:rFonts w:cstheme="minorHAnsi"/>
              </w:rPr>
              <w:t>. str. 2</w:t>
            </w:r>
            <w:r w:rsidR="00791191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</w:p>
          <w:p w:rsidR="007F5608" w:rsidRDefault="007F5608" w:rsidP="00FC0785">
            <w:pPr>
              <w:rPr>
                <w:rFonts w:cstheme="minorHAnsi"/>
              </w:rPr>
            </w:pPr>
          </w:p>
          <w:p w:rsidR="007F5608" w:rsidRPr="00E16F4B" w:rsidRDefault="007F5608" w:rsidP="00FC0785">
            <w:pPr>
              <w:rPr>
                <w:rFonts w:cstheme="minorHAnsi"/>
              </w:rPr>
            </w:pPr>
          </w:p>
        </w:tc>
      </w:tr>
      <w:tr w:rsidR="00F2648F" w:rsidRPr="00E16F4B" w:rsidTr="00C73D06">
        <w:tc>
          <w:tcPr>
            <w:tcW w:w="1271" w:type="dxa"/>
            <w:vAlign w:val="center"/>
          </w:tcPr>
          <w:p w:rsidR="00C73D06" w:rsidRPr="008329C1" w:rsidRDefault="00C73D06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8329C1">
              <w:rPr>
                <w:rFonts w:cstheme="minorHAnsi"/>
              </w:rPr>
              <w:t>R.I.</w:t>
            </w:r>
            <w:r w:rsidR="008329C1" w:rsidRPr="008329C1">
              <w:rPr>
                <w:rFonts w:cstheme="minorHAnsi"/>
              </w:rPr>
              <w:t>1</w:t>
            </w:r>
            <w:r w:rsidRPr="008329C1">
              <w:rPr>
                <w:rFonts w:cstheme="minorHAnsi"/>
              </w:rPr>
              <w:t>.</w:t>
            </w:r>
          </w:p>
          <w:p w:rsidR="00F2648F" w:rsidRDefault="00F2648F" w:rsidP="00C73D06">
            <w:pPr>
              <w:jc w:val="center"/>
              <w:rPr>
                <w:rFonts w:cstheme="minorHAnsi"/>
                <w:highlight w:val="yellow"/>
              </w:rPr>
            </w:pPr>
          </w:p>
          <w:p w:rsidR="008329C1" w:rsidRPr="008329C1" w:rsidRDefault="008329C1" w:rsidP="008329C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8329C1">
              <w:rPr>
                <w:rFonts w:cstheme="minorHAnsi"/>
              </w:rPr>
              <w:t>D.7.1.</w:t>
            </w:r>
          </w:p>
          <w:p w:rsidR="008329C1" w:rsidRPr="008329C1" w:rsidRDefault="008329C1" w:rsidP="008329C1">
            <w:pPr>
              <w:rPr>
                <w:rFonts w:cstheme="minorHAnsi"/>
                <w:highlight w:val="yellow"/>
              </w:rPr>
            </w:pPr>
          </w:p>
          <w:p w:rsidR="008329C1" w:rsidRPr="008329C1" w:rsidRDefault="008329C1" w:rsidP="008329C1">
            <w:pPr>
              <w:rPr>
                <w:rFonts w:cstheme="minorHAnsi"/>
                <w:highlight w:val="yellow"/>
              </w:rPr>
            </w:pPr>
          </w:p>
          <w:p w:rsidR="008329C1" w:rsidRPr="008329C1" w:rsidRDefault="008329C1" w:rsidP="008329C1">
            <w:pPr>
              <w:rPr>
                <w:rFonts w:cstheme="minorHAnsi"/>
                <w:highlight w:val="yellow"/>
              </w:rPr>
            </w:pPr>
          </w:p>
          <w:p w:rsidR="008329C1" w:rsidRPr="008329C1" w:rsidRDefault="008329C1" w:rsidP="008329C1">
            <w:pPr>
              <w:rPr>
                <w:rFonts w:cstheme="minorHAnsi"/>
                <w:highlight w:val="yellow"/>
              </w:rPr>
            </w:pPr>
          </w:p>
          <w:p w:rsidR="008329C1" w:rsidRPr="008329C1" w:rsidRDefault="008329C1" w:rsidP="008329C1">
            <w:pPr>
              <w:rPr>
                <w:rFonts w:cstheme="minorHAnsi"/>
                <w:highlight w:val="yellow"/>
              </w:rPr>
            </w:pPr>
          </w:p>
          <w:p w:rsidR="008329C1" w:rsidRDefault="008329C1" w:rsidP="008329C1">
            <w:pPr>
              <w:rPr>
                <w:rFonts w:cstheme="minorHAnsi"/>
                <w:highlight w:val="yellow"/>
              </w:rPr>
            </w:pPr>
          </w:p>
          <w:p w:rsidR="008329C1" w:rsidRPr="008329C1" w:rsidRDefault="008329C1" w:rsidP="008329C1">
            <w:pPr>
              <w:rPr>
                <w:rFonts w:cstheme="minorHAnsi"/>
                <w:highlight w:val="yellow"/>
              </w:rPr>
            </w:pPr>
          </w:p>
          <w:p w:rsidR="008329C1" w:rsidRPr="008329C1" w:rsidRDefault="008329C1" w:rsidP="008329C1">
            <w:pPr>
              <w:rPr>
                <w:rFonts w:cstheme="minorHAnsi"/>
                <w:highlight w:val="yellow"/>
              </w:rPr>
            </w:pPr>
          </w:p>
          <w:p w:rsidR="008329C1" w:rsidRDefault="008329C1" w:rsidP="008329C1">
            <w:pPr>
              <w:rPr>
                <w:rFonts w:cstheme="minorHAnsi"/>
                <w:highlight w:val="yellow"/>
              </w:rPr>
            </w:pPr>
          </w:p>
          <w:p w:rsidR="008329C1" w:rsidRDefault="008329C1" w:rsidP="008329C1">
            <w:pPr>
              <w:rPr>
                <w:rFonts w:cstheme="minorHAnsi"/>
                <w:highlight w:val="yellow"/>
              </w:rPr>
            </w:pPr>
          </w:p>
          <w:p w:rsidR="008329C1" w:rsidRDefault="008329C1" w:rsidP="008329C1">
            <w:pPr>
              <w:rPr>
                <w:rFonts w:cstheme="minorHAnsi"/>
                <w:highlight w:val="yellow"/>
              </w:rPr>
            </w:pPr>
          </w:p>
          <w:p w:rsidR="008329C1" w:rsidRP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8329C1">
              <w:rPr>
                <w:rFonts w:cstheme="minorHAnsi"/>
              </w:rPr>
              <w:t>R.I.3.</w:t>
            </w:r>
          </w:p>
          <w:p w:rsidR="008329C1" w:rsidRP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8329C1">
              <w:rPr>
                <w:rFonts w:cstheme="minorHAnsi"/>
              </w:rPr>
              <w:t>R.I.4.</w:t>
            </w: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8329C1">
              <w:rPr>
                <w:rFonts w:cstheme="minorHAnsi"/>
              </w:rPr>
              <w:t>R.I.5.</w:t>
            </w: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8329C1" w:rsidRPr="008329C1" w:rsidRDefault="008329C1" w:rsidP="008329C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R.I.2.</w:t>
            </w:r>
          </w:p>
          <w:p w:rsidR="008329C1" w:rsidRPr="008329C1" w:rsidRDefault="008329C1" w:rsidP="008329C1">
            <w:pPr>
              <w:rPr>
                <w:rFonts w:cstheme="minorHAnsi"/>
                <w:highlight w:val="yellow"/>
              </w:rPr>
            </w:pPr>
          </w:p>
        </w:tc>
        <w:tc>
          <w:tcPr>
            <w:tcW w:w="6132" w:type="dxa"/>
          </w:tcPr>
          <w:p w:rsidR="0014281B" w:rsidRDefault="00CF40FB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analizira sliku piktograma opasnosti i u paru opisuju njihova </w:t>
            </w:r>
            <w:r>
              <w:rPr>
                <w:rFonts w:cstheme="minorHAnsi"/>
              </w:rPr>
              <w:lastRenderedPageBreak/>
              <w:t>značenja</w:t>
            </w:r>
          </w:p>
          <w:p w:rsidR="00D918EC" w:rsidRDefault="00D918EC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izdvaja piktograme koji su opasni po zdravlje od piktograma opasnog za okoliš</w:t>
            </w:r>
          </w:p>
          <w:p w:rsidR="00CF40FB" w:rsidRDefault="00CF40FB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objašnjava što je potrebno znati kako bi se spriječila nezgoda prilikom izvođenja pokusa</w:t>
            </w:r>
          </w:p>
          <w:p w:rsidR="00CF40FB" w:rsidRDefault="00CF40FB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istražuje tekst i navodi pravila u laboratoriju kojih se potrebno pridržavati  </w:t>
            </w:r>
          </w:p>
          <w:p w:rsidR="00CF40FB" w:rsidRDefault="00D918EC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obrazlaže zašto prilikom zagrijavanja tekućina izleti iz epruvete ako zagrijavamo samo dno</w:t>
            </w:r>
            <w:r w:rsidR="005B0CFE">
              <w:rPr>
                <w:rFonts w:cstheme="minorHAnsi"/>
              </w:rPr>
              <w:t>, temeljem promatranja videa</w:t>
            </w:r>
          </w:p>
          <w:p w:rsidR="005B0CFE" w:rsidRDefault="005B0CFE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navodi načine kojima kontroliramo prelijevanje tekućina, temeljem promatranja videa</w:t>
            </w:r>
          </w:p>
          <w:p w:rsidR="005B0CFE" w:rsidRDefault="005B0CFE" w:rsidP="005B0CFE">
            <w:pPr>
              <w:pStyle w:val="ListParagraph"/>
              <w:ind w:left="339"/>
              <w:rPr>
                <w:rFonts w:cstheme="minorHAnsi"/>
              </w:rPr>
            </w:pPr>
          </w:p>
          <w:p w:rsidR="005B0CFE" w:rsidRDefault="005B0CFE" w:rsidP="005B0CFE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izvođenje pokusa RL</w:t>
            </w:r>
            <w:r w:rsidR="0079119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1.4. </w:t>
            </w:r>
            <w:r w:rsidRPr="005B0CFE">
              <w:rPr>
                <w:rFonts w:cstheme="minorHAnsi"/>
                <w:b/>
              </w:rPr>
              <w:t>Zagrijavanje, prelijevanje i miješanje tekućina</w:t>
            </w:r>
            <w:r>
              <w:rPr>
                <w:rFonts w:cstheme="minorHAnsi"/>
                <w:b/>
              </w:rPr>
              <w:t xml:space="preserve">, </w:t>
            </w:r>
            <w:r w:rsidRPr="005B0CFE">
              <w:rPr>
                <w:rFonts w:cstheme="minorHAnsi"/>
              </w:rPr>
              <w:t>samostalno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(provesti pokus, opažati procese i promjene, predložiti i napisati rezultate/rješenja/zaključke pokusa)</w:t>
            </w:r>
          </w:p>
          <w:p w:rsidR="005B0CFE" w:rsidRDefault="005B0CFE" w:rsidP="005B0CFE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raspraviti rezultate pokusa u grupi</w:t>
            </w:r>
          </w:p>
          <w:p w:rsidR="005B0CFE" w:rsidRDefault="005B0CFE" w:rsidP="005B0CFE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usporediti rezultate s rješenjima pokusa RL</w:t>
            </w:r>
            <w:r w:rsidR="00791191">
              <w:rPr>
                <w:rFonts w:cstheme="minorHAnsi"/>
              </w:rPr>
              <w:t>-</w:t>
            </w:r>
            <w:r>
              <w:rPr>
                <w:rFonts w:cstheme="minorHAnsi"/>
              </w:rPr>
              <w:t>1.</w:t>
            </w:r>
            <w:r w:rsidR="00284731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</w:p>
          <w:p w:rsidR="005B0CFE" w:rsidRDefault="005B0CFE" w:rsidP="005B0CFE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ispraviti pogreške po potrebi i/ili dopuniti</w:t>
            </w:r>
          </w:p>
          <w:p w:rsidR="005B0CFE" w:rsidRPr="006F14CA" w:rsidRDefault="005B0CFE" w:rsidP="005B0CFE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izlaganje predstavnika grupe i komentiranje točnih rješenje</w:t>
            </w:r>
          </w:p>
          <w:p w:rsidR="005B0CFE" w:rsidRDefault="005B0CFE" w:rsidP="005B0CFE">
            <w:pPr>
              <w:pStyle w:val="ListParagraph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(po potrebi argumentira netočna rješenja)</w:t>
            </w:r>
          </w:p>
          <w:p w:rsidR="005B0CFE" w:rsidRDefault="005B0CFE" w:rsidP="005B0CFE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refleksija na tijek praćenja pokusa</w:t>
            </w:r>
          </w:p>
          <w:p w:rsidR="005B0CFE" w:rsidRDefault="005B0CFE" w:rsidP="005B0CFE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sukcesivni učenički zapis umne mape</w:t>
            </w:r>
          </w:p>
          <w:p w:rsidR="005B0CFE" w:rsidRDefault="005B0CFE" w:rsidP="005B0CFE">
            <w:pPr>
              <w:pStyle w:val="ListParagraph"/>
              <w:spacing w:line="256" w:lineRule="auto"/>
              <w:ind w:left="288" w:hanging="284"/>
              <w:rPr>
                <w:rFonts w:cstheme="minorHAnsi"/>
              </w:rPr>
            </w:pPr>
          </w:p>
          <w:p w:rsidR="005B0CFE" w:rsidRDefault="00284731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analizira sliku 1.21. i predlaže načine kojima može utjecati na uvjete nastanka požara</w:t>
            </w:r>
          </w:p>
          <w:p w:rsidR="00F2648F" w:rsidRDefault="00F2648F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284731">
              <w:rPr>
                <w:rFonts w:cstheme="minorHAnsi"/>
              </w:rPr>
              <w:t xml:space="preserve">parafraziranje teksta o </w:t>
            </w:r>
            <w:r w:rsidR="00284731">
              <w:rPr>
                <w:rFonts w:cstheme="minorHAnsi"/>
              </w:rPr>
              <w:t>postupcima koje treba poduzeti prilikom požara</w:t>
            </w:r>
            <w:r w:rsidR="00FC39B7">
              <w:rPr>
                <w:rFonts w:cstheme="minorHAnsi"/>
              </w:rPr>
              <w:t xml:space="preserve"> i sastavlja listu tih postupaka</w:t>
            </w:r>
          </w:p>
          <w:p w:rsidR="00FC39B7" w:rsidRDefault="00FC39B7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BD4574">
              <w:rPr>
                <w:rStyle w:val="eop"/>
                <w:rFonts w:cstheme="minorHAnsi"/>
                <w:color w:val="000000"/>
                <w:shd w:val="clear" w:color="auto" w:fill="FFFFFF"/>
              </w:rPr>
              <w:t>samoprocjen</w:t>
            </w:r>
            <w:r>
              <w:rPr>
                <w:rStyle w:val="eop"/>
                <w:rFonts w:cstheme="minorHAnsi"/>
                <w:color w:val="000000"/>
                <w:shd w:val="clear" w:color="auto" w:fill="FFFFFF"/>
              </w:rPr>
              <w:t>a</w:t>
            </w:r>
            <w:r w:rsidRPr="00BD4574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uspješnosti postupaka u slučaju požara</w:t>
            </w:r>
            <w:r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prema listi za samoprocjenu*</w:t>
            </w:r>
          </w:p>
          <w:p w:rsidR="00284731" w:rsidRPr="00E16F4B" w:rsidRDefault="00284731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objašnjava rukovanje plinskom bocom s ukapljenim plinom</w:t>
            </w:r>
          </w:p>
          <w:p w:rsidR="004547AE" w:rsidRPr="00E16F4B" w:rsidRDefault="004547AE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CF40FB" w:rsidRDefault="00CF40FB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udž</w:t>
            </w:r>
            <w:proofErr w:type="spellEnd"/>
            <w:r>
              <w:rPr>
                <w:rFonts w:cstheme="minorHAnsi"/>
              </w:rPr>
              <w:t>. str. 2</w:t>
            </w:r>
            <w:r w:rsidR="00791191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./ </w:t>
            </w:r>
            <w:proofErr w:type="spellStart"/>
            <w:r w:rsidR="00791191">
              <w:rPr>
                <w:rFonts w:cstheme="minorHAnsi"/>
              </w:rPr>
              <w:t>s</w:t>
            </w:r>
            <w:r>
              <w:rPr>
                <w:rFonts w:cstheme="minorHAnsi"/>
              </w:rPr>
              <w:t>l</w:t>
            </w:r>
            <w:proofErr w:type="spellEnd"/>
            <w:r>
              <w:rPr>
                <w:rFonts w:cstheme="minorHAnsi"/>
              </w:rPr>
              <w:t>.</w:t>
            </w:r>
            <w:r w:rsidR="007911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lastRenderedPageBreak/>
              <w:t>1.18.</w:t>
            </w:r>
          </w:p>
          <w:p w:rsidR="00CF40FB" w:rsidRDefault="00CF40FB" w:rsidP="00FC0785">
            <w:pPr>
              <w:rPr>
                <w:rFonts w:cstheme="minorHAnsi"/>
              </w:rPr>
            </w:pPr>
          </w:p>
          <w:p w:rsidR="005B0CFE" w:rsidRDefault="005B0CFE" w:rsidP="00FC0785">
            <w:pPr>
              <w:rPr>
                <w:rFonts w:cstheme="minorHAnsi"/>
              </w:rPr>
            </w:pPr>
          </w:p>
          <w:p w:rsidR="005B0CFE" w:rsidRDefault="005B0CFE" w:rsidP="00FC0785">
            <w:pPr>
              <w:rPr>
                <w:rFonts w:cstheme="minorHAnsi"/>
              </w:rPr>
            </w:pPr>
          </w:p>
          <w:p w:rsidR="00F2648F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F2648F" w:rsidRPr="00E16F4B">
              <w:rPr>
                <w:rFonts w:cstheme="minorHAnsi"/>
              </w:rPr>
              <w:t>dž</w:t>
            </w:r>
            <w:proofErr w:type="spellEnd"/>
            <w:r w:rsidR="00F2648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E16F4B">
              <w:rPr>
                <w:rFonts w:cstheme="minorHAnsi"/>
              </w:rPr>
              <w:t xml:space="preserve">tr. </w:t>
            </w:r>
            <w:r w:rsidR="005B0CFE">
              <w:rPr>
                <w:rFonts w:cstheme="minorHAnsi"/>
              </w:rPr>
              <w:t>2</w:t>
            </w:r>
            <w:r w:rsidR="00791191">
              <w:rPr>
                <w:rFonts w:cstheme="minorHAnsi"/>
              </w:rPr>
              <w:t>4</w:t>
            </w:r>
            <w:r w:rsidR="005B0CFE">
              <w:rPr>
                <w:rFonts w:cstheme="minorHAnsi"/>
              </w:rPr>
              <w:t>. i 2</w:t>
            </w:r>
            <w:r w:rsidR="00791191">
              <w:rPr>
                <w:rFonts w:cstheme="minorHAnsi"/>
              </w:rPr>
              <w:t>5</w:t>
            </w:r>
            <w:r w:rsidR="005B0CFE">
              <w:rPr>
                <w:rFonts w:cstheme="minorHAnsi"/>
              </w:rPr>
              <w:t>.</w:t>
            </w: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F2648F" w:rsidRPr="00E16F4B" w:rsidRDefault="00360B3D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DDS –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</w:t>
            </w:r>
            <w:r w:rsidR="00F2648F" w:rsidRPr="00E16F4B">
              <w:rPr>
                <w:rFonts w:cstheme="minorHAnsi"/>
              </w:rPr>
              <w:t xml:space="preserve">str. </w:t>
            </w:r>
            <w:r w:rsidR="005B0CFE">
              <w:rPr>
                <w:rFonts w:cstheme="minorHAnsi"/>
              </w:rPr>
              <w:t>2</w:t>
            </w:r>
            <w:r w:rsidR="00791191">
              <w:rPr>
                <w:rFonts w:cstheme="minorHAnsi"/>
              </w:rPr>
              <w:t>3</w:t>
            </w:r>
            <w:r w:rsidR="00F2648F" w:rsidRPr="00E16F4B">
              <w:rPr>
                <w:rFonts w:cstheme="minorHAnsi"/>
              </w:rPr>
              <w:t>.</w:t>
            </w:r>
          </w:p>
          <w:p w:rsidR="004421D1" w:rsidRPr="00E16F4B" w:rsidRDefault="004421D1" w:rsidP="00FC0785">
            <w:pPr>
              <w:rPr>
                <w:rFonts w:cstheme="minorHAnsi"/>
              </w:rPr>
            </w:pPr>
          </w:p>
          <w:p w:rsidR="004421D1" w:rsidRPr="00E16F4B" w:rsidRDefault="004421D1" w:rsidP="00FC0785">
            <w:pPr>
              <w:rPr>
                <w:rFonts w:cstheme="minorHAnsi"/>
              </w:rPr>
            </w:pPr>
          </w:p>
          <w:p w:rsidR="004421D1" w:rsidRDefault="00360B3D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DDS –</w:t>
            </w:r>
            <w:r w:rsidR="004421D1" w:rsidRPr="00E16F4B">
              <w:rPr>
                <w:rFonts w:cstheme="minorHAnsi"/>
              </w:rPr>
              <w:t xml:space="preserve">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</w:t>
            </w:r>
            <w:r w:rsidR="004421D1" w:rsidRPr="00E16F4B">
              <w:rPr>
                <w:rFonts w:cstheme="minorHAnsi"/>
              </w:rPr>
              <w:t xml:space="preserve">str. </w:t>
            </w:r>
            <w:r w:rsidR="00284731">
              <w:rPr>
                <w:rFonts w:cstheme="minorHAnsi"/>
              </w:rPr>
              <w:t>2</w:t>
            </w:r>
            <w:r w:rsidR="00791191">
              <w:rPr>
                <w:rFonts w:cstheme="minorHAnsi"/>
              </w:rPr>
              <w:t>3</w:t>
            </w:r>
            <w:r w:rsidR="004421D1" w:rsidRPr="00E16F4B">
              <w:rPr>
                <w:rFonts w:cstheme="minorHAnsi"/>
              </w:rPr>
              <w:t>.</w:t>
            </w:r>
          </w:p>
          <w:p w:rsidR="00284731" w:rsidRDefault="00284731" w:rsidP="00284731">
            <w:pPr>
              <w:rPr>
                <w:rFonts w:cstheme="minorHAnsi"/>
              </w:rPr>
            </w:pPr>
          </w:p>
          <w:p w:rsidR="00284731" w:rsidRDefault="00284731" w:rsidP="00284731">
            <w:pPr>
              <w:rPr>
                <w:rFonts w:cstheme="minorHAnsi"/>
              </w:rPr>
            </w:pPr>
            <w:r>
              <w:rPr>
                <w:rFonts w:cstheme="minorHAnsi"/>
              </w:rPr>
              <w:t>DDS/RB, R.L.-1.4.</w:t>
            </w:r>
          </w:p>
          <w:p w:rsidR="00284731" w:rsidRDefault="00284731" w:rsidP="00284731">
            <w:pPr>
              <w:rPr>
                <w:rFonts w:cstheme="minorHAnsi"/>
              </w:rPr>
            </w:pPr>
          </w:p>
          <w:p w:rsidR="00284731" w:rsidRPr="00284731" w:rsidRDefault="00284731" w:rsidP="00284731">
            <w:pPr>
              <w:rPr>
                <w:rFonts w:cstheme="minorHAnsi"/>
              </w:rPr>
            </w:pPr>
          </w:p>
          <w:p w:rsidR="00284731" w:rsidRPr="00284731" w:rsidRDefault="00284731" w:rsidP="00284731">
            <w:pPr>
              <w:rPr>
                <w:rFonts w:cstheme="minorHAnsi"/>
              </w:rPr>
            </w:pPr>
          </w:p>
          <w:p w:rsidR="00284731" w:rsidRPr="00284731" w:rsidRDefault="00284731" w:rsidP="00284731">
            <w:pPr>
              <w:rPr>
                <w:rFonts w:cstheme="minorHAnsi"/>
              </w:rPr>
            </w:pPr>
          </w:p>
          <w:p w:rsidR="00284731" w:rsidRPr="00284731" w:rsidRDefault="00284731" w:rsidP="00284731">
            <w:pPr>
              <w:rPr>
                <w:rFonts w:cstheme="minorHAnsi"/>
              </w:rPr>
            </w:pPr>
          </w:p>
          <w:p w:rsidR="00284731" w:rsidRDefault="00284731" w:rsidP="00284731">
            <w:pPr>
              <w:rPr>
                <w:rFonts w:cstheme="minorHAnsi"/>
              </w:rPr>
            </w:pPr>
          </w:p>
          <w:p w:rsidR="00284731" w:rsidRPr="00284731" w:rsidRDefault="00284731" w:rsidP="00284731">
            <w:pPr>
              <w:rPr>
                <w:rFonts w:cstheme="minorHAnsi"/>
              </w:rPr>
            </w:pPr>
          </w:p>
          <w:p w:rsidR="00284731" w:rsidRDefault="00284731" w:rsidP="00284731">
            <w:pPr>
              <w:rPr>
                <w:rFonts w:cstheme="minorHAnsi"/>
              </w:rPr>
            </w:pPr>
          </w:p>
          <w:p w:rsidR="00284731" w:rsidRDefault="00284731" w:rsidP="00284731">
            <w:pPr>
              <w:rPr>
                <w:rFonts w:cstheme="minorHAnsi"/>
              </w:rPr>
            </w:pPr>
          </w:p>
          <w:p w:rsidR="00284731" w:rsidRDefault="00284731" w:rsidP="00284731">
            <w:pPr>
              <w:rPr>
                <w:rFonts w:cstheme="minorHAnsi"/>
              </w:rPr>
            </w:pPr>
          </w:p>
          <w:p w:rsidR="00284731" w:rsidRDefault="00284731" w:rsidP="0028473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>. s</w:t>
            </w:r>
            <w:r>
              <w:rPr>
                <w:rFonts w:cstheme="minorHAnsi"/>
              </w:rPr>
              <w:t>tr. 2</w:t>
            </w:r>
            <w:r w:rsidR="00791191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  <w:p w:rsidR="00FC39B7" w:rsidRDefault="00FC39B7" w:rsidP="00284731"/>
          <w:p w:rsidR="00FC39B7" w:rsidRDefault="00FC39B7" w:rsidP="00284731">
            <w:pPr>
              <w:rPr>
                <w:rFonts w:cstheme="minorHAnsi"/>
              </w:rPr>
            </w:pPr>
          </w:p>
          <w:p w:rsidR="00284731" w:rsidRDefault="00284731" w:rsidP="00284731">
            <w:pPr>
              <w:rPr>
                <w:rFonts w:cstheme="minorHAnsi"/>
              </w:rPr>
            </w:pPr>
          </w:p>
          <w:p w:rsidR="00284731" w:rsidRDefault="00284731" w:rsidP="0028473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>. s</w:t>
            </w:r>
            <w:r>
              <w:rPr>
                <w:rFonts w:cstheme="minorHAnsi"/>
              </w:rPr>
              <w:t>tr. 2</w:t>
            </w:r>
            <w:r w:rsidR="00791191">
              <w:rPr>
                <w:rFonts w:cstheme="minorHAnsi"/>
              </w:rPr>
              <w:t>6</w:t>
            </w:r>
            <w:r>
              <w:rPr>
                <w:rFonts w:cstheme="minorHAnsi"/>
              </w:rPr>
              <w:t>. i 2</w:t>
            </w:r>
            <w:r w:rsidR="00791191">
              <w:rPr>
                <w:rFonts w:cstheme="minorHAnsi"/>
              </w:rPr>
              <w:t>7</w:t>
            </w:r>
            <w:r>
              <w:rPr>
                <w:rFonts w:cstheme="minorHAnsi"/>
              </w:rPr>
              <w:t>.</w:t>
            </w:r>
          </w:p>
          <w:p w:rsidR="00284731" w:rsidRDefault="00284731" w:rsidP="00284731">
            <w:pPr>
              <w:rPr>
                <w:rFonts w:cstheme="minorHAnsi"/>
              </w:rPr>
            </w:pPr>
          </w:p>
          <w:p w:rsidR="00284731" w:rsidRPr="00284731" w:rsidRDefault="00284731" w:rsidP="00284731">
            <w:pPr>
              <w:rPr>
                <w:rFonts w:cstheme="minorHAnsi"/>
              </w:rPr>
            </w:pPr>
          </w:p>
        </w:tc>
      </w:tr>
    </w:tbl>
    <w:p w:rsidR="004421D1" w:rsidRDefault="004421D1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4421D1" w:rsidRPr="00E16F4B" w:rsidTr="00E16F4B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4421D1" w:rsidRPr="00E16F4B" w:rsidRDefault="004421D1" w:rsidP="004421D1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REFLEKSIJA</w:t>
            </w:r>
          </w:p>
        </w:tc>
      </w:tr>
      <w:tr w:rsidR="00F4112F" w:rsidRPr="00E16F4B" w:rsidTr="00E16F4B">
        <w:tc>
          <w:tcPr>
            <w:tcW w:w="1271" w:type="dxa"/>
          </w:tcPr>
          <w:p w:rsidR="00F4112F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4112F" w:rsidRPr="00E16F4B" w:rsidRDefault="00F4112F" w:rsidP="00F4112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F4112F" w:rsidRPr="00E16F4B" w:rsidRDefault="00F4112F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4547AE" w:rsidRPr="00E16F4B" w:rsidTr="00E16F4B">
        <w:tc>
          <w:tcPr>
            <w:tcW w:w="1271" w:type="dxa"/>
          </w:tcPr>
          <w:p w:rsidR="004547AE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Svi</w:t>
            </w:r>
          </w:p>
        </w:tc>
        <w:tc>
          <w:tcPr>
            <w:tcW w:w="6132" w:type="dxa"/>
          </w:tcPr>
          <w:p w:rsidR="00BF6F9E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rješavanje zadataka za provjeru obrazovnih ishoda</w:t>
            </w:r>
          </w:p>
          <w:p w:rsidR="00DE5EA1" w:rsidRPr="00BA6C9F" w:rsidRDefault="00BA6C9F" w:rsidP="00622AA6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proofErr w:type="spellStart"/>
            <w:r w:rsidRPr="00BA6C9F">
              <w:rPr>
                <w:rStyle w:val="normaltextrun"/>
                <w:rFonts w:cstheme="minorHAnsi"/>
                <w:shd w:val="clear" w:color="auto" w:fill="FFFFFF"/>
              </w:rPr>
              <w:t>s</w:t>
            </w:r>
            <w:r w:rsidRPr="00BA6C9F">
              <w:rPr>
                <w:rStyle w:val="normaltextrun"/>
                <w:shd w:val="clear" w:color="auto" w:fill="FFFFFF"/>
              </w:rPr>
              <w:t>amoanaliza</w:t>
            </w:r>
            <w:proofErr w:type="spellEnd"/>
            <w:r w:rsidRPr="00BA6C9F">
              <w:rPr>
                <w:rStyle w:val="normaltextrun"/>
                <w:shd w:val="clear" w:color="auto" w:fill="FFFFFF"/>
              </w:rPr>
              <w:t xml:space="preserve"> </w:t>
            </w:r>
            <w:r w:rsidRPr="00BA6C9F">
              <w:rPr>
                <w:rStyle w:val="normaltextrun"/>
                <w:rFonts w:cstheme="minorHAnsi"/>
                <w:shd w:val="clear" w:color="auto" w:fill="FFFFFF"/>
              </w:rPr>
              <w:t>riješenih zadataka u radnoj bilježnici, prema predlošku rješenja</w:t>
            </w:r>
          </w:p>
          <w:p w:rsidR="004547AE" w:rsidRPr="00E16F4B" w:rsidRDefault="00560F24" w:rsidP="00560F24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 xml:space="preserve">rješavanje kviza, </w:t>
            </w: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720E15">
              <w:rPr>
                <w:rStyle w:val="eop"/>
                <w:rFonts w:cstheme="minorHAnsi"/>
                <w:i/>
                <w:shd w:val="clear" w:color="auto" w:fill="FFFFFF"/>
              </w:rPr>
              <w:t>Provjeri znanje</w:t>
            </w:r>
            <w:r>
              <w:rPr>
                <w:rStyle w:val="eop"/>
                <w:rFonts w:cstheme="minorHAnsi"/>
                <w:shd w:val="clear" w:color="auto" w:fill="FFFFFF"/>
              </w:rPr>
              <w:t>: M</w:t>
            </w:r>
            <w:r>
              <w:rPr>
                <w:rStyle w:val="eop"/>
                <w:shd w:val="clear" w:color="auto" w:fill="FFFFFF"/>
              </w:rPr>
              <w:t>jere opreza i zaštite pri izvođenju pokusa</w:t>
            </w:r>
            <w:r w:rsidR="00BF6F9E" w:rsidRPr="00E16F4B">
              <w:rPr>
                <w:rFonts w:cstheme="minorHAnsi"/>
              </w:rPr>
              <w:t xml:space="preserve"> </w:t>
            </w:r>
          </w:p>
        </w:tc>
        <w:tc>
          <w:tcPr>
            <w:tcW w:w="1659" w:type="dxa"/>
          </w:tcPr>
          <w:p w:rsidR="004547AE" w:rsidRDefault="00BF6F9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RB, Z-1.</w:t>
            </w:r>
            <w:r w:rsidR="003916B8">
              <w:rPr>
                <w:rFonts w:cstheme="minorHAnsi"/>
              </w:rPr>
              <w:t>20</w:t>
            </w:r>
            <w:r w:rsidRPr="00E16F4B">
              <w:rPr>
                <w:rFonts w:cstheme="minorHAnsi"/>
              </w:rPr>
              <w:t>. – 1.</w:t>
            </w:r>
            <w:r w:rsidR="003916B8">
              <w:rPr>
                <w:rFonts w:cstheme="minorHAnsi"/>
              </w:rPr>
              <w:t>24</w:t>
            </w:r>
            <w:r w:rsidRPr="00E16F4B">
              <w:rPr>
                <w:rFonts w:cstheme="minorHAnsi"/>
              </w:rPr>
              <w:t xml:space="preserve">. </w:t>
            </w:r>
          </w:p>
          <w:p w:rsidR="00DE5EA1" w:rsidRDefault="00DE5EA1" w:rsidP="00DE5EA1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DDS –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>
              <w:rPr>
                <w:rFonts w:cstheme="minorHAnsi"/>
              </w:rPr>
              <w:t>2</w:t>
            </w:r>
            <w:r w:rsidR="00791191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</w:t>
            </w:r>
          </w:p>
          <w:p w:rsidR="00DE5EA1" w:rsidRPr="00E16F4B" w:rsidRDefault="00DE5EA1" w:rsidP="00FC0785">
            <w:pPr>
              <w:rPr>
                <w:rFonts w:cstheme="minorHAnsi"/>
              </w:rPr>
            </w:pPr>
          </w:p>
        </w:tc>
      </w:tr>
      <w:tr w:rsidR="007B2B93" w:rsidRPr="00E16F4B" w:rsidTr="00E16F4B">
        <w:tc>
          <w:tcPr>
            <w:tcW w:w="1271" w:type="dxa"/>
            <w:shd w:val="clear" w:color="auto" w:fill="F7C890" w:themeFill="accent2" w:themeFillTint="99"/>
          </w:tcPr>
          <w:p w:rsidR="007B2B93" w:rsidRPr="00E16F4B" w:rsidRDefault="007B2B93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4547AE" w:rsidRPr="00E16F4B" w:rsidRDefault="00DE5EA1" w:rsidP="00791191">
            <w:pPr>
              <w:rPr>
                <w:rFonts w:cstheme="minorHAnsi"/>
              </w:rPr>
            </w:pPr>
            <w:r>
              <w:rPr>
                <w:rStyle w:val="normaltextrun"/>
                <w:rFonts w:cstheme="minorHAnsi"/>
                <w:shd w:val="clear" w:color="auto" w:fill="FFFFFF"/>
              </w:rPr>
              <w:t>I</w:t>
            </w:r>
            <w:r>
              <w:rPr>
                <w:rStyle w:val="normaltextrun"/>
              </w:rPr>
              <w:t xml:space="preserve">zrada </w:t>
            </w:r>
            <w:proofErr w:type="spellStart"/>
            <w:r>
              <w:rPr>
                <w:rStyle w:val="normaltextrun"/>
              </w:rPr>
              <w:t>i</w:t>
            </w:r>
            <w:r>
              <w:rPr>
                <w:rStyle w:val="normaltextrun"/>
                <w:shd w:val="clear" w:color="auto" w:fill="FFFFFF"/>
              </w:rPr>
              <w:t>nfografike</w:t>
            </w:r>
            <w:proofErr w:type="spellEnd"/>
            <w:r>
              <w:rPr>
                <w:rStyle w:val="normaltextrun"/>
                <w:shd w:val="clear" w:color="auto" w:fill="FFFFFF"/>
              </w:rPr>
              <w:t xml:space="preserve"> na temu pravila ponašanja u laboratoriju</w:t>
            </w:r>
            <w:r w:rsidR="00BA6C9F">
              <w:rPr>
                <w:rStyle w:val="normaltextrun"/>
                <w:shd w:val="clear" w:color="auto" w:fill="FFFFFF"/>
              </w:rPr>
              <w:t>,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u digitalnom alatu </w:t>
            </w:r>
            <w:proofErr w:type="spellStart"/>
            <w:r w:rsidRPr="00612B3E">
              <w:rPr>
                <w:rStyle w:val="normaltextrun"/>
                <w:rFonts w:cstheme="minorHAnsi"/>
                <w:i/>
                <w:shd w:val="clear" w:color="auto" w:fill="FFFFFF"/>
              </w:rPr>
              <w:t>Venngage</w:t>
            </w:r>
            <w:proofErr w:type="spellEnd"/>
            <w:r w:rsidRPr="00612B3E">
              <w:rPr>
                <w:rStyle w:val="normaltextrun"/>
                <w:rFonts w:cstheme="minorHAnsi"/>
                <w:i/>
              </w:rPr>
              <w:t xml:space="preserve"> </w:t>
            </w:r>
            <w:r w:rsidRPr="00E16F4B">
              <w:rPr>
                <w:rStyle w:val="normaltextrun"/>
                <w:rFonts w:cstheme="minorHAnsi"/>
              </w:rPr>
              <w:t>(DDS</w:t>
            </w:r>
            <w:r>
              <w:rPr>
                <w:rStyle w:val="normaltextrun"/>
                <w:rFonts w:cstheme="minorHAnsi"/>
              </w:rPr>
              <w:t>/</w:t>
            </w:r>
            <w:proofErr w:type="spellStart"/>
            <w:r>
              <w:rPr>
                <w:rStyle w:val="normaltextrun"/>
                <w:rFonts w:cstheme="minorHAnsi"/>
              </w:rPr>
              <w:t>u</w:t>
            </w:r>
            <w:r>
              <w:rPr>
                <w:rStyle w:val="normaltextrun"/>
              </w:rPr>
              <w:t>dž</w:t>
            </w:r>
            <w:proofErr w:type="spellEnd"/>
            <w:r>
              <w:rPr>
                <w:rStyle w:val="normaltextrun"/>
              </w:rPr>
              <w:t>. str. 2</w:t>
            </w:r>
            <w:r w:rsidR="00791191">
              <w:rPr>
                <w:rStyle w:val="normaltextrun"/>
              </w:rPr>
              <w:t>7</w:t>
            </w:r>
            <w:r>
              <w:rPr>
                <w:rStyle w:val="normaltextrun"/>
              </w:rPr>
              <w:t>., Z-11.</w:t>
            </w:r>
            <w:r w:rsidRPr="00E16F4B">
              <w:rPr>
                <w:rStyle w:val="normaltextrun"/>
                <w:rFonts w:cstheme="minorHAnsi"/>
              </w:rPr>
              <w:t>)</w:t>
            </w:r>
          </w:p>
        </w:tc>
      </w:tr>
      <w:tr w:rsidR="00043653" w:rsidRPr="00E16F4B" w:rsidTr="00E16F4B">
        <w:trPr>
          <w:trHeight w:val="283"/>
        </w:trPr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043653" w:rsidRPr="00E16F4B" w:rsidRDefault="00043653" w:rsidP="006D7E4B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rada za učenike s posebnim potrebama</w:t>
            </w:r>
          </w:p>
        </w:tc>
      </w:tr>
      <w:tr w:rsidR="006D7E4B" w:rsidRPr="00E16F4B" w:rsidTr="00E16F4B">
        <w:trPr>
          <w:trHeight w:val="397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E16F4B" w:rsidRDefault="002612BC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O</w:t>
            </w:r>
            <w:r w:rsidR="00A8431B" w:rsidRPr="00E16F4B">
              <w:rPr>
                <w:rFonts w:cstheme="minorHAnsi"/>
              </w:rPr>
              <w:t xml:space="preserve">visno o teškoći prilagodba sadržaja, vremena, </w:t>
            </w:r>
            <w:r w:rsidRPr="00E16F4B">
              <w:rPr>
                <w:rFonts w:cstheme="minorHAnsi"/>
              </w:rPr>
              <w:t xml:space="preserve">strategija pristupa, </w:t>
            </w:r>
            <w:r w:rsidR="00A8431B" w:rsidRPr="00E16F4B">
              <w:rPr>
                <w:rFonts w:cstheme="minorHAnsi"/>
              </w:rPr>
              <w:t xml:space="preserve">stupnja pomoći, </w:t>
            </w:r>
            <w:r w:rsidRPr="00E16F4B">
              <w:rPr>
                <w:rFonts w:cstheme="minorHAnsi"/>
              </w:rPr>
              <w:t>metoda poučavanja i učenja</w:t>
            </w:r>
            <w:r w:rsidR="00A8431B" w:rsidRPr="00E16F4B">
              <w:rPr>
                <w:rFonts w:cstheme="minorHAnsi"/>
              </w:rPr>
              <w:t>, stupnja sudjelovanja, krajnja očekivanja,</w:t>
            </w:r>
            <w:r w:rsidRPr="00E16F4B">
              <w:rPr>
                <w:rFonts w:cstheme="minorHAnsi"/>
              </w:rPr>
              <w:t xml:space="preserve"> razina znanja, metoda vrednovanja</w:t>
            </w:r>
          </w:p>
          <w:p w:rsidR="00664138" w:rsidRPr="00E16F4B" w:rsidRDefault="00664138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RL</w:t>
            </w:r>
            <w:r w:rsidR="00E16F4B" w:rsidRPr="00E16F4B">
              <w:rPr>
                <w:rFonts w:cstheme="minorHAnsi"/>
              </w:rPr>
              <w:t>-1.</w:t>
            </w:r>
            <w:r w:rsidR="00837D49">
              <w:rPr>
                <w:rFonts w:cstheme="minorHAnsi"/>
              </w:rPr>
              <w:t>4</w:t>
            </w:r>
            <w:r w:rsidR="00E16F4B" w:rsidRPr="00E16F4B">
              <w:rPr>
                <w:rFonts w:cstheme="minorHAnsi"/>
              </w:rPr>
              <w:t xml:space="preserve">. </w:t>
            </w:r>
            <w:r w:rsidR="00837D49" w:rsidRPr="00837D49">
              <w:rPr>
                <w:rFonts w:cstheme="minorHAnsi"/>
              </w:rPr>
              <w:t xml:space="preserve">Zagrijavanje, prelijevanje i miješanje tekućina </w:t>
            </w:r>
            <w:r w:rsidRPr="00E16F4B">
              <w:rPr>
                <w:rFonts w:cstheme="minorHAnsi"/>
              </w:rPr>
              <w:t>(Digitalni priručnik na e-sferi)</w:t>
            </w:r>
            <w:r w:rsidR="007037B3">
              <w:rPr>
                <w:rFonts w:cstheme="minorHAnsi"/>
              </w:rPr>
              <w:t>, sudjeluje aktivno tijekom suradničkog učenja uz pomoć i podršku učitelja i učenika</w:t>
            </w:r>
          </w:p>
          <w:p w:rsidR="007037B3" w:rsidRPr="007037B3" w:rsidRDefault="007037B3" w:rsidP="007037B3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7037B3">
              <w:rPr>
                <w:rFonts w:cstheme="minorHAnsi"/>
              </w:rPr>
              <w:lastRenderedPageBreak/>
              <w:t>Upoznati osnovna pravila ponašanja u laboratoriju.</w:t>
            </w:r>
          </w:p>
          <w:p w:rsidR="007037B3" w:rsidRPr="007037B3" w:rsidRDefault="007037B3" w:rsidP="007037B3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7037B3">
              <w:rPr>
                <w:rFonts w:cstheme="minorHAnsi"/>
              </w:rPr>
              <w:t>Rukovanje kemikalijama i posuđem tijekom izvođenja pokusa.</w:t>
            </w:r>
          </w:p>
          <w:p w:rsidR="007037B3" w:rsidRPr="007037B3" w:rsidRDefault="007037B3" w:rsidP="007037B3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7037B3">
              <w:rPr>
                <w:rFonts w:cstheme="minorHAnsi"/>
              </w:rPr>
              <w:t>Upoznati pravila rukovanja plinskom bocom.</w:t>
            </w:r>
          </w:p>
          <w:p w:rsidR="007037B3" w:rsidRPr="007037B3" w:rsidRDefault="007037B3" w:rsidP="007037B3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7037B3">
              <w:rPr>
                <w:rFonts w:cstheme="minorHAnsi"/>
              </w:rPr>
              <w:t>Upoznati radnje koje treba poduzeti u slučaju izbijanja požara.</w:t>
            </w:r>
          </w:p>
          <w:p w:rsidR="007037B3" w:rsidRDefault="007037B3" w:rsidP="007037B3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7037B3">
              <w:rPr>
                <w:rFonts w:cstheme="minorHAnsi"/>
              </w:rPr>
              <w:t>Prepoznati štetne i opasne kemikalije u kućanstvu.</w:t>
            </w:r>
          </w:p>
          <w:p w:rsidR="001A6A97" w:rsidRPr="007037B3" w:rsidRDefault="001A6A97" w:rsidP="007037B3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7037B3">
              <w:rPr>
                <w:rFonts w:cstheme="minorHAnsi"/>
              </w:rPr>
              <w:t>RB, Z-1.</w:t>
            </w:r>
            <w:r w:rsidR="007037B3">
              <w:rPr>
                <w:rFonts w:cstheme="minorHAnsi"/>
              </w:rPr>
              <w:t>20</w:t>
            </w:r>
            <w:r w:rsidRPr="007037B3">
              <w:rPr>
                <w:rFonts w:cstheme="minorHAnsi"/>
              </w:rPr>
              <w:t>. – 1.</w:t>
            </w:r>
            <w:r w:rsidR="007037B3">
              <w:rPr>
                <w:rFonts w:cstheme="minorHAnsi"/>
              </w:rPr>
              <w:t>24</w:t>
            </w:r>
            <w:r w:rsidRPr="007037B3">
              <w:rPr>
                <w:rFonts w:cstheme="minorHAnsi"/>
              </w:rPr>
              <w:t>.</w:t>
            </w:r>
          </w:p>
        </w:tc>
      </w:tr>
      <w:tr w:rsidR="006D7E4B" w:rsidRPr="00E16F4B" w:rsidTr="00E16F4B">
        <w:trPr>
          <w:trHeight w:val="283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B65E38" w:rsidRDefault="00F67850" w:rsidP="00B65E3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Izrada modela uređaja za gašenje požara, provedba radionice</w:t>
            </w:r>
            <w:r w:rsidR="00B65E38">
              <w:rPr>
                <w:rFonts w:cstheme="minorHAnsi"/>
              </w:rPr>
              <w:t xml:space="preserve"> za učenike razrednog odjela. </w:t>
            </w:r>
          </w:p>
          <w:p w:rsidR="00AB51CC" w:rsidRPr="00AB51CC" w:rsidRDefault="00791191" w:rsidP="00791191">
            <w:pPr>
              <w:pStyle w:val="ListParagraph"/>
              <w:ind w:left="4"/>
            </w:pPr>
            <w:r>
              <w:rPr>
                <w:rFonts w:cstheme="minorHAnsi"/>
              </w:rPr>
              <w:t>IZVOR: Sikirica, M.:</w:t>
            </w:r>
            <w:r w:rsidR="00B65E38">
              <w:rPr>
                <w:rFonts w:cstheme="minorHAnsi"/>
              </w:rPr>
              <w:t xml:space="preserve"> </w:t>
            </w:r>
            <w:r w:rsidR="00B65E38" w:rsidRPr="00791191">
              <w:rPr>
                <w:rFonts w:cstheme="minorHAnsi"/>
                <w:i/>
              </w:rPr>
              <w:t>Zbirka kemijskih pokusa za osnovnu i srednju školu</w:t>
            </w:r>
            <w:r w:rsidR="00B65E38">
              <w:rPr>
                <w:rFonts w:cstheme="minorHAnsi"/>
              </w:rPr>
              <w:t xml:space="preserve">, </w:t>
            </w:r>
            <w:r w:rsidR="00AB51CC">
              <w:rPr>
                <w:rFonts w:cstheme="minorHAnsi"/>
              </w:rPr>
              <w:t>Školska knjiga</w:t>
            </w:r>
            <w:r>
              <w:rPr>
                <w:rFonts w:cstheme="minorHAnsi"/>
              </w:rPr>
              <w:t>, Zagreb, 2011</w:t>
            </w:r>
            <w:r w:rsidR="00AB51CC">
              <w:rPr>
                <w:rFonts w:cstheme="minorHAnsi"/>
              </w:rPr>
              <w:t xml:space="preserve">. Dostupno na: </w:t>
            </w:r>
            <w:hyperlink r:id="rId8" w:anchor="Pokus%2019." w:history="1">
              <w:r w:rsidR="00AB51CC">
                <w:rPr>
                  <w:rStyle w:val="Hyperlink"/>
                </w:rPr>
                <w:t>http://eskola.chem.pmf.hr/udzbenik/web_Sikirica/e-POKUSI.html#Pokus%2019.</w:t>
              </w:r>
            </w:hyperlink>
          </w:p>
        </w:tc>
      </w:tr>
    </w:tbl>
    <w:p w:rsidR="00F43BCC" w:rsidRDefault="00F43BCC"/>
    <w:p w:rsidR="00DA6D7D" w:rsidRPr="00DA6D7D" w:rsidRDefault="00DA6D7D" w:rsidP="00DA6D7D">
      <w:pPr>
        <w:jc w:val="center"/>
        <w:rPr>
          <w:b/>
        </w:rPr>
      </w:pPr>
      <w:r w:rsidRPr="00DA6D7D">
        <w:rPr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DA6D7D" w:rsidRPr="00E16F4B" w:rsidTr="00DA6D7D">
        <w:trPr>
          <w:trHeight w:val="283"/>
        </w:trPr>
        <w:tc>
          <w:tcPr>
            <w:tcW w:w="9039" w:type="dxa"/>
            <w:shd w:val="clear" w:color="auto" w:fill="F7C890" w:themeFill="accent2" w:themeFillTint="99"/>
          </w:tcPr>
          <w:p w:rsidR="00DA6D7D" w:rsidRPr="00E16F4B" w:rsidRDefault="00DA6D7D" w:rsidP="003B3F99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pitanja za provjeru razine postignuća</w:t>
            </w:r>
          </w:p>
        </w:tc>
      </w:tr>
      <w:tr w:rsidR="00DA6D7D" w:rsidRPr="00E16F4B" w:rsidTr="00DA6D7D">
        <w:trPr>
          <w:trHeight w:val="283"/>
        </w:trPr>
        <w:tc>
          <w:tcPr>
            <w:tcW w:w="9039" w:type="dxa"/>
          </w:tcPr>
          <w:p w:rsidR="00DA6D7D" w:rsidRPr="00243051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07"/>
              <w:rPr>
                <w:rFonts w:cstheme="minorHAnsi"/>
                <w:b/>
                <w:u w:val="single"/>
              </w:rPr>
            </w:pPr>
            <w:r w:rsidRPr="00243051">
              <w:rPr>
                <w:rFonts w:cstheme="minorHAnsi"/>
                <w:b/>
                <w:u w:val="single"/>
              </w:rPr>
              <w:t>razina</w:t>
            </w:r>
          </w:p>
          <w:p w:rsidR="00DA6D7D" w:rsidRPr="00243051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243051">
              <w:rPr>
                <w:rFonts w:cstheme="minorHAnsi"/>
              </w:rPr>
              <w:t>Nabroji pet znakova opasnosti.</w:t>
            </w: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243051">
              <w:rPr>
                <w:rFonts w:cstheme="minorHAnsi"/>
              </w:rPr>
              <w:t>Nabroji osnovnu zaštitnu opremu u laboratoriju i navedi čemu služi.</w:t>
            </w: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243051">
              <w:rPr>
                <w:rFonts w:cstheme="minorHAnsi"/>
              </w:rPr>
              <w:t>Zašto kemikalijama nikad izravno ne smijemo provjeravati miris?</w:t>
            </w: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243051">
              <w:rPr>
                <w:rFonts w:cstheme="minorHAnsi"/>
              </w:rPr>
              <w:t>Opiši postupak prelijevanja tekućine iz jedne u drugu posudu.</w:t>
            </w: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243051">
              <w:rPr>
                <w:rFonts w:cstheme="minorHAnsi"/>
              </w:rPr>
              <w:t>U kojim se situacijama obvezno moramo koristiti zaštitnim rukavicama?</w:t>
            </w: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243051">
              <w:rPr>
                <w:rFonts w:cstheme="minorHAnsi"/>
              </w:rPr>
              <w:t>Opiši osnovna pravila rukovanja plinskom bocom s ukapljenim plinom.</w:t>
            </w:r>
          </w:p>
          <w:p w:rsidR="00DA6D7D" w:rsidRPr="00243051" w:rsidRDefault="00DA6D7D" w:rsidP="00243051">
            <w:pPr>
              <w:pStyle w:val="ListParagraph"/>
              <w:ind w:left="426"/>
              <w:rPr>
                <w:rFonts w:cstheme="minorHAnsi"/>
              </w:rPr>
            </w:pPr>
          </w:p>
          <w:p w:rsidR="00DA6D7D" w:rsidRPr="00243051" w:rsidRDefault="00DA6D7D" w:rsidP="003B3F99">
            <w:pPr>
              <w:pStyle w:val="ListParagraph"/>
              <w:ind w:left="284"/>
              <w:rPr>
                <w:rFonts w:cstheme="minorHAnsi"/>
                <w:lang w:eastAsia="et-EE"/>
              </w:rPr>
            </w:pPr>
          </w:p>
          <w:p w:rsidR="00DA6D7D" w:rsidRPr="00243051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84"/>
              <w:rPr>
                <w:rFonts w:cstheme="minorHAnsi"/>
                <w:b/>
                <w:u w:val="single"/>
              </w:rPr>
            </w:pPr>
            <w:r w:rsidRPr="00243051">
              <w:rPr>
                <w:rFonts w:cstheme="minorHAnsi"/>
                <w:b/>
                <w:u w:val="single"/>
              </w:rPr>
              <w:t>razina</w:t>
            </w:r>
          </w:p>
          <w:p w:rsidR="00DA6D7D" w:rsidRPr="00243051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243051">
              <w:rPr>
                <w:rFonts w:cstheme="minorHAnsi"/>
              </w:rPr>
              <w:t xml:space="preserve">Objasni zašto višak </w:t>
            </w:r>
            <w:proofErr w:type="spellStart"/>
            <w:r w:rsidRPr="00243051">
              <w:rPr>
                <w:rFonts w:cstheme="minorHAnsi"/>
              </w:rPr>
              <w:t>neupotrebljenih</w:t>
            </w:r>
            <w:proofErr w:type="spellEnd"/>
            <w:r w:rsidRPr="00243051">
              <w:rPr>
                <w:rFonts w:cstheme="minorHAnsi"/>
              </w:rPr>
              <w:t xml:space="preserve"> kemikalija ne smijemo vraćati u posudu iz koje smo je uzeli.</w:t>
            </w: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243051">
              <w:rPr>
                <w:rFonts w:cstheme="minorHAnsi"/>
              </w:rPr>
              <w:t>Opiši postupak zagrijavanja tekućine u epruveti.</w:t>
            </w: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243051">
              <w:rPr>
                <w:rFonts w:cstheme="minorHAnsi"/>
              </w:rPr>
              <w:t>Zašto zapaljeno ulje i benzin ne smijemo gasiti vodom?</w:t>
            </w: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243051">
              <w:rPr>
                <w:rFonts w:cstheme="minorHAnsi"/>
              </w:rPr>
              <w:t>Opiši radnje koje treba poduzeti u slučaju požara.</w:t>
            </w: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243051">
              <w:rPr>
                <w:rFonts w:cstheme="minorHAnsi"/>
              </w:rPr>
              <w:t>Objasni mogu li se aparati za gašenje požara s ugljikovim dioksidom rabiti višekratno kad se jednom aktiviraju.</w:t>
            </w:r>
          </w:p>
          <w:p w:rsidR="00DA6D7D" w:rsidRPr="00243051" w:rsidRDefault="00DA6D7D" w:rsidP="006836A9">
            <w:pPr>
              <w:pStyle w:val="ListParagraph"/>
              <w:ind w:left="426"/>
              <w:rPr>
                <w:rFonts w:cstheme="minorHAnsi"/>
                <w:b/>
                <w:u w:val="single"/>
              </w:rPr>
            </w:pPr>
          </w:p>
          <w:p w:rsidR="00DA6D7D" w:rsidRPr="00243051" w:rsidRDefault="00DA6D7D" w:rsidP="006836A9">
            <w:pPr>
              <w:pStyle w:val="ListParagraph"/>
              <w:ind w:left="180"/>
              <w:rPr>
                <w:rFonts w:cstheme="minorHAnsi"/>
                <w:b/>
                <w:u w:val="single"/>
              </w:rPr>
            </w:pPr>
            <w:r w:rsidRPr="00243051">
              <w:rPr>
                <w:rFonts w:cstheme="minorHAnsi"/>
                <w:b/>
              </w:rPr>
              <w:t xml:space="preserve">III. </w:t>
            </w:r>
            <w:r w:rsidRPr="00243051">
              <w:rPr>
                <w:rFonts w:cstheme="minorHAnsi"/>
                <w:b/>
                <w:u w:val="single"/>
              </w:rPr>
              <w:t>razina</w:t>
            </w:r>
          </w:p>
          <w:p w:rsidR="00DA6D7D" w:rsidRPr="00243051" w:rsidRDefault="00DA6D7D" w:rsidP="003B3F99">
            <w:pPr>
              <w:pStyle w:val="ListParagraph"/>
              <w:ind w:left="426"/>
              <w:rPr>
                <w:rFonts w:cstheme="minorHAnsi"/>
                <w:b/>
              </w:rPr>
            </w:pP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10"/>
              </w:numPr>
              <w:ind w:left="426" w:hanging="142"/>
              <w:rPr>
                <w:rFonts w:cstheme="minorHAnsi"/>
              </w:rPr>
            </w:pPr>
            <w:r w:rsidRPr="00243051">
              <w:rPr>
                <w:rFonts w:cstheme="minorHAnsi"/>
              </w:rPr>
              <w:t>Opiši nekoliko načina na koje možemo miješati kemikalije.</w:t>
            </w: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10"/>
              </w:numPr>
              <w:ind w:left="426" w:hanging="142"/>
              <w:rPr>
                <w:rFonts w:cstheme="minorHAnsi"/>
              </w:rPr>
            </w:pPr>
            <w:r w:rsidRPr="00243051">
              <w:rPr>
                <w:rFonts w:cstheme="minorHAnsi"/>
              </w:rPr>
              <w:t>Zašto požare na električnim instalacijama ne gasimo vodom? Čime bismo trebali gasiti takav požar?</w:t>
            </w:r>
          </w:p>
          <w:p w:rsidR="00243051" w:rsidRPr="00243051" w:rsidRDefault="00243051" w:rsidP="00243051">
            <w:pPr>
              <w:pStyle w:val="ListParagraph"/>
              <w:numPr>
                <w:ilvl w:val="0"/>
                <w:numId w:val="10"/>
              </w:numPr>
              <w:ind w:left="426" w:hanging="142"/>
              <w:rPr>
                <w:rFonts w:cstheme="minorHAnsi"/>
              </w:rPr>
            </w:pPr>
            <w:r w:rsidRPr="00243051">
              <w:rPr>
                <w:rFonts w:cstheme="minorHAnsi"/>
              </w:rPr>
              <w:t>Što ćeš učiniti ako ti slučajno pukne staklo tijekom zagrijavanja vode u epruveti?</w:t>
            </w:r>
          </w:p>
          <w:p w:rsidR="00DA6D7D" w:rsidRPr="00243051" w:rsidRDefault="00243051" w:rsidP="00243051">
            <w:pPr>
              <w:pStyle w:val="ListParagraph"/>
              <w:numPr>
                <w:ilvl w:val="0"/>
                <w:numId w:val="10"/>
              </w:numPr>
              <w:spacing w:after="200"/>
              <w:ind w:left="426" w:hanging="142"/>
              <w:rPr>
                <w:rFonts w:cstheme="minorHAnsi"/>
              </w:rPr>
            </w:pPr>
            <w:r w:rsidRPr="00243051">
              <w:rPr>
                <w:rFonts w:cstheme="minorHAnsi"/>
              </w:rPr>
              <w:t>Kako ćeš provjeriti istječe li plin iz plinske boce u kućanstvu? Što ćeš poduzeti ako istječe?</w:t>
            </w:r>
          </w:p>
        </w:tc>
      </w:tr>
    </w:tbl>
    <w:p w:rsidR="00791191" w:rsidRDefault="00791191"/>
    <w:p w:rsidR="00791191" w:rsidRDefault="00791191">
      <w:r>
        <w:br w:type="page"/>
      </w:r>
    </w:p>
    <w:tbl>
      <w:tblPr>
        <w:tblStyle w:val="TableGrid"/>
        <w:tblW w:w="0" w:type="auto"/>
        <w:tblLook w:val="04A0"/>
      </w:tblPr>
      <w:tblGrid>
        <w:gridCol w:w="9284"/>
      </w:tblGrid>
      <w:tr w:rsidR="001A6A97" w:rsidRPr="00E16F4B" w:rsidTr="00791191">
        <w:trPr>
          <w:trHeight w:val="567"/>
        </w:trPr>
        <w:tc>
          <w:tcPr>
            <w:tcW w:w="9284" w:type="dxa"/>
            <w:shd w:val="clear" w:color="auto" w:fill="F7C890" w:themeFill="accent2" w:themeFillTint="99"/>
            <w:vAlign w:val="center"/>
          </w:tcPr>
          <w:p w:rsidR="001A6A97" w:rsidRPr="00E16F4B" w:rsidRDefault="001A6A97" w:rsidP="001A6A9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P</w:t>
            </w:r>
            <w:r w:rsidR="00BE30F1" w:rsidRPr="00E16F4B">
              <w:rPr>
                <w:rFonts w:cstheme="minorHAnsi"/>
              </w:rPr>
              <w:t>očetni p</w:t>
            </w:r>
            <w:r w:rsidRPr="00E16F4B">
              <w:rPr>
                <w:rFonts w:cstheme="minorHAnsi"/>
              </w:rPr>
              <w:t>lan učeničkog zapisa</w:t>
            </w:r>
          </w:p>
        </w:tc>
      </w:tr>
      <w:tr w:rsidR="001A6A97" w:rsidRPr="00E16F4B" w:rsidTr="00791191">
        <w:tc>
          <w:tcPr>
            <w:tcW w:w="9284" w:type="dxa"/>
          </w:tcPr>
          <w:p w:rsidR="0079471C" w:rsidRPr="00E16F4B" w:rsidRDefault="0079471C" w:rsidP="00FC0785">
            <w:pPr>
              <w:rPr>
                <w:rFonts w:cstheme="minorHAnsi"/>
              </w:rPr>
            </w:pPr>
          </w:p>
          <w:p w:rsidR="001A6A97" w:rsidRPr="00E16F4B" w:rsidRDefault="00D26978" w:rsidP="00FC0785">
            <w:pPr>
              <w:rPr>
                <w:rFonts w:cstheme="minorHAnsi"/>
              </w:rPr>
            </w:pPr>
            <w:r>
              <w:object w:dxaOrig="9636" w:dyaOrig="3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5pt;height:152.5pt" o:ole="">
                  <v:imagedata r:id="rId9" o:title=""/>
                </v:shape>
                <o:OLEObject Type="Embed" ProgID="PBrush" ShapeID="_x0000_i1025" DrawAspect="Content" ObjectID="_1626851957" r:id="rId10"/>
              </w:object>
            </w:r>
          </w:p>
        </w:tc>
      </w:tr>
    </w:tbl>
    <w:p w:rsidR="0049215F" w:rsidRDefault="0049215F" w:rsidP="0049215F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875285" w:rsidRPr="00E16F4B" w:rsidTr="00DA6D7D">
        <w:trPr>
          <w:trHeight w:val="567"/>
        </w:trPr>
        <w:tc>
          <w:tcPr>
            <w:tcW w:w="9322" w:type="dxa"/>
            <w:shd w:val="clear" w:color="auto" w:fill="F7C890" w:themeFill="accent2" w:themeFillTint="99"/>
            <w:vAlign w:val="center"/>
          </w:tcPr>
          <w:p w:rsidR="00875285" w:rsidRPr="00E16F4B" w:rsidRDefault="00875285" w:rsidP="0079350A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Očekivani plan učeničkog zapisa</w:t>
            </w:r>
          </w:p>
        </w:tc>
      </w:tr>
      <w:tr w:rsidR="00875285" w:rsidRPr="00E16F4B" w:rsidTr="00DA6D7D">
        <w:tc>
          <w:tcPr>
            <w:tcW w:w="9322" w:type="dxa"/>
          </w:tcPr>
          <w:p w:rsidR="00875285" w:rsidRPr="00E16F4B" w:rsidRDefault="00875285" w:rsidP="0079350A">
            <w:pPr>
              <w:rPr>
                <w:rFonts w:cstheme="minorHAnsi"/>
              </w:rPr>
            </w:pPr>
          </w:p>
          <w:p w:rsidR="00875285" w:rsidRPr="00E16F4B" w:rsidRDefault="00875285" w:rsidP="0079350A">
            <w:pPr>
              <w:rPr>
                <w:rFonts w:cstheme="minorHAnsi"/>
              </w:rPr>
            </w:pPr>
          </w:p>
          <w:p w:rsidR="00875285" w:rsidRPr="00E16F4B" w:rsidRDefault="00533AD9" w:rsidP="0079350A">
            <w:pPr>
              <w:rPr>
                <w:rFonts w:cstheme="minorHAnsi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5760720" cy="242125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42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285" w:rsidRPr="00E16F4B" w:rsidRDefault="00875285" w:rsidP="0079350A">
            <w:pPr>
              <w:rPr>
                <w:rFonts w:cstheme="minorHAnsi"/>
              </w:rPr>
            </w:pPr>
          </w:p>
        </w:tc>
      </w:tr>
    </w:tbl>
    <w:p w:rsidR="00875285" w:rsidRDefault="00875285" w:rsidP="0049215F">
      <w:pPr>
        <w:rPr>
          <w:rFonts w:ascii="Times New Roman" w:hAnsi="Times New Roman" w:cs="Times New Roman"/>
          <w:b/>
        </w:rPr>
      </w:pPr>
    </w:p>
    <w:p w:rsidR="001275F6" w:rsidRDefault="001275F6" w:rsidP="0049215F">
      <w:pPr>
        <w:rPr>
          <w:rFonts w:ascii="Times New Roman" w:hAnsi="Times New Roman" w:cs="Times New Roman"/>
          <w:b/>
        </w:rPr>
      </w:pPr>
    </w:p>
    <w:p w:rsidR="001275F6" w:rsidRPr="001275F6" w:rsidRDefault="001275F6" w:rsidP="001275F6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Lista</w:t>
      </w:r>
      <w:r w:rsidRPr="001275F6">
        <w:rPr>
          <w:rFonts w:eastAsia="Times New Roman" w:cstheme="minorHAnsi"/>
          <w:lang w:eastAsia="hr-HR"/>
        </w:rPr>
        <w:t xml:space="preserve"> za samoprocjenu uspješnosti </w:t>
      </w:r>
      <w:r>
        <w:rPr>
          <w:rFonts w:eastAsia="Times New Roman" w:cstheme="minorHAnsi"/>
          <w:lang w:eastAsia="hr-HR"/>
        </w:rPr>
        <w:t>postupaka u slučaju požara</w:t>
      </w:r>
      <w:r w:rsidRPr="001275F6">
        <w:rPr>
          <w:rFonts w:eastAsia="Times New Roman" w:cstheme="minorHAnsi"/>
          <w:lang w:eastAsia="hr-HR"/>
        </w:rPr>
        <w:t> </w:t>
      </w:r>
    </w:p>
    <w:p w:rsidR="001275F6" w:rsidRPr="001275F6" w:rsidRDefault="001275F6" w:rsidP="001275F6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1275F6">
        <w:rPr>
          <w:rFonts w:eastAsia="Times New Roman" w:cstheme="minorHAnsi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16"/>
        <w:gridCol w:w="436"/>
      </w:tblGrid>
      <w:tr w:rsidR="001275F6" w:rsidRPr="001275F6" w:rsidTr="00D26978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FBFBF" w:themeFill="background1" w:themeFillShade="B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1275F6">
              <w:rPr>
                <w:rFonts w:eastAsia="Times New Roman" w:cstheme="minorHAnsi"/>
                <w:b/>
                <w:bCs/>
                <w:lang w:eastAsia="hr-HR"/>
              </w:rPr>
              <w:t>POKAZATELJI</w:t>
            </w:r>
            <w:r w:rsidRPr="001275F6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FBFBF" w:themeFill="background1" w:themeFillShade="B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1275F6">
              <w:rPr>
                <w:rFonts w:eastAsia="Times New Roman" w:cstheme="minorHAnsi"/>
                <w:b/>
                <w:bCs/>
                <w:lang w:eastAsia="hr-HR"/>
              </w:rPr>
              <w:t>+ / -</w:t>
            </w:r>
            <w:r w:rsidRPr="001275F6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1275F6" w:rsidRPr="001275F6" w:rsidTr="001275F6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1275F6">
              <w:rPr>
                <w:rFonts w:eastAsia="Times New Roman" w:cstheme="minorHAnsi"/>
                <w:lang w:eastAsia="hr-HR"/>
              </w:rPr>
              <w:t xml:space="preserve">Tijekom </w:t>
            </w:r>
            <w:r>
              <w:rPr>
                <w:rFonts w:eastAsia="Times New Roman" w:cstheme="minorHAnsi"/>
                <w:lang w:eastAsia="hr-HR"/>
              </w:rPr>
              <w:t>č</w:t>
            </w:r>
            <w:r>
              <w:rPr>
                <w:rFonts w:eastAsia="Times New Roman"/>
                <w:lang w:eastAsia="hr-HR"/>
              </w:rPr>
              <w:t>itanja teksta</w:t>
            </w:r>
            <w:r w:rsidRPr="001275F6">
              <w:rPr>
                <w:rFonts w:eastAsia="Times New Roman" w:cstheme="minorHAnsi"/>
                <w:lang w:eastAsia="hr-HR"/>
              </w:rPr>
              <w:t xml:space="preserve"> razumio/jela sam sve </w:t>
            </w:r>
            <w:r>
              <w:rPr>
                <w:rFonts w:eastAsia="Times New Roman" w:cstheme="minorHAnsi"/>
                <w:lang w:eastAsia="hr-HR"/>
              </w:rPr>
              <w:t>p</w:t>
            </w:r>
            <w:r>
              <w:rPr>
                <w:rFonts w:eastAsia="Times New Roman"/>
                <w:lang w:eastAsia="hr-HR"/>
              </w:rPr>
              <w:t>ostupke u slučaju požara</w:t>
            </w:r>
            <w:r w:rsidR="00D540F4">
              <w:rPr>
                <w:rFonts w:eastAsia="Times New Roman"/>
                <w:lang w:eastAsia="hr-HR"/>
              </w:rPr>
              <w:t>.</w:t>
            </w:r>
            <w:r w:rsidRPr="001275F6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1275F6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1275F6" w:rsidRPr="001275F6" w:rsidTr="001275F6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1275F6">
              <w:rPr>
                <w:rFonts w:eastAsia="Times New Roman" w:cstheme="minorHAnsi"/>
                <w:lang w:eastAsia="hr-HR"/>
              </w:rPr>
              <w:t xml:space="preserve">Sve </w:t>
            </w:r>
            <w:r>
              <w:rPr>
                <w:rFonts w:eastAsia="Times New Roman" w:cstheme="minorHAnsi"/>
                <w:lang w:eastAsia="hr-HR"/>
              </w:rPr>
              <w:t>p</w:t>
            </w:r>
            <w:r>
              <w:rPr>
                <w:rFonts w:eastAsia="Times New Roman"/>
                <w:lang w:eastAsia="hr-HR"/>
              </w:rPr>
              <w:t>ostupke u slučaju požara</w:t>
            </w:r>
            <w:r w:rsidRPr="001275F6">
              <w:rPr>
                <w:rFonts w:eastAsia="Times New Roman" w:cstheme="minorHAnsi"/>
                <w:lang w:eastAsia="hr-HR"/>
              </w:rPr>
              <w:t xml:space="preserve"> </w:t>
            </w:r>
            <w:r>
              <w:rPr>
                <w:rFonts w:eastAsia="Times New Roman" w:cstheme="minorHAnsi"/>
                <w:lang w:eastAsia="hr-HR"/>
              </w:rPr>
              <w:t>na</w:t>
            </w:r>
            <w:r w:rsidRPr="001275F6">
              <w:rPr>
                <w:rFonts w:eastAsia="Times New Roman" w:cstheme="minorHAnsi"/>
                <w:lang w:eastAsia="hr-HR"/>
              </w:rPr>
              <w:t>veo/la sam točnim redoslijedom.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1275F6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1275F6" w:rsidRPr="001275F6" w:rsidTr="001275F6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1275F6">
              <w:rPr>
                <w:rFonts w:eastAsia="Times New Roman" w:cstheme="minorHAnsi"/>
                <w:lang w:eastAsia="hr-HR"/>
              </w:rPr>
              <w:t xml:space="preserve">Smatram da mogu prepoznati </w:t>
            </w:r>
            <w:r>
              <w:rPr>
                <w:rFonts w:eastAsia="Times New Roman" w:cstheme="minorHAnsi"/>
                <w:lang w:eastAsia="hr-HR"/>
              </w:rPr>
              <w:t>potencijalni požar</w:t>
            </w:r>
            <w:r w:rsidRPr="001275F6">
              <w:rPr>
                <w:rFonts w:eastAsia="Times New Roman" w:cstheme="minorHAnsi"/>
                <w:lang w:eastAsia="hr-HR"/>
              </w:rPr>
              <w:t xml:space="preserve"> kako bi pravovremeno </w:t>
            </w:r>
            <w:r>
              <w:rPr>
                <w:rFonts w:eastAsia="Times New Roman" w:cstheme="minorHAnsi"/>
                <w:lang w:eastAsia="hr-HR"/>
              </w:rPr>
              <w:t>reagirao/la.</w:t>
            </w:r>
            <w:r w:rsidRPr="001275F6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1275F6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1275F6" w:rsidRPr="001275F6" w:rsidTr="001275F6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Znam telefonski broj vatrogasaca</w:t>
            </w:r>
            <w:r w:rsidRPr="001275F6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i Državne službe za zaštitu i spašavanje</w:t>
            </w:r>
            <w:r w:rsidR="00D540F4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1275F6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1275F6" w:rsidRPr="001275F6" w:rsidTr="001275F6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1275F6">
              <w:rPr>
                <w:rFonts w:eastAsia="Times New Roman" w:cstheme="minorHAnsi"/>
                <w:lang w:eastAsia="hr-HR"/>
              </w:rPr>
              <w:t xml:space="preserve">Zainteresiran/a sam da naučim više o postupcima </w:t>
            </w:r>
            <w:r>
              <w:rPr>
                <w:rFonts w:eastAsia="Times New Roman" w:cstheme="minorHAnsi"/>
                <w:lang w:eastAsia="hr-HR"/>
              </w:rPr>
              <w:t>gašenja požara.</w:t>
            </w:r>
            <w:r w:rsidRPr="001275F6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75F6" w:rsidRPr="001275F6" w:rsidRDefault="001275F6" w:rsidP="001275F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1275F6">
              <w:rPr>
                <w:rFonts w:eastAsia="Times New Roman" w:cstheme="minorHAnsi"/>
                <w:lang w:eastAsia="hr-HR"/>
              </w:rPr>
              <w:t> </w:t>
            </w:r>
          </w:p>
        </w:tc>
      </w:tr>
    </w:tbl>
    <w:p w:rsidR="001275F6" w:rsidRPr="001275F6" w:rsidRDefault="001275F6" w:rsidP="001275F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275F6">
        <w:rPr>
          <w:rFonts w:ascii="Calibri" w:eastAsia="Times New Roman" w:hAnsi="Calibri" w:cs="Calibri"/>
          <w:lang w:eastAsia="hr-HR"/>
        </w:rPr>
        <w:t> </w:t>
      </w:r>
    </w:p>
    <w:p w:rsidR="00711731" w:rsidRPr="00C54085" w:rsidRDefault="004237AD" w:rsidP="00711731">
      <w:pPr>
        <w:shd w:val="clear" w:color="auto" w:fill="FFFFFF"/>
        <w:spacing w:after="15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iCs/>
          <w:lang w:eastAsia="hr-HR"/>
        </w:rPr>
        <w:lastRenderedPageBreak/>
        <w:t>Lista</w:t>
      </w:r>
      <w:bookmarkStart w:id="1" w:name="_GoBack"/>
      <w:bookmarkEnd w:id="1"/>
      <w:r w:rsidR="00711731" w:rsidRPr="00C54085">
        <w:rPr>
          <w:rFonts w:eastAsia="Times New Roman" w:cstheme="minorHAnsi"/>
          <w:iCs/>
          <w:lang w:eastAsia="hr-HR"/>
        </w:rPr>
        <w:t xml:space="preserve"> za procjenu za </w:t>
      </w:r>
      <w:proofErr w:type="spellStart"/>
      <w:r w:rsidR="00711731" w:rsidRPr="00C54085">
        <w:rPr>
          <w:rFonts w:eastAsia="Times New Roman" w:cstheme="minorHAnsi"/>
          <w:iCs/>
          <w:lang w:eastAsia="hr-HR"/>
        </w:rPr>
        <w:t>samovrednovanje</w:t>
      </w:r>
      <w:proofErr w:type="spellEnd"/>
      <w:r w:rsidR="00711731" w:rsidRPr="00C54085">
        <w:rPr>
          <w:rFonts w:eastAsia="Times New Roman" w:cstheme="minorHAnsi"/>
          <w:iCs/>
          <w:lang w:eastAsia="hr-HR"/>
        </w:rPr>
        <w:t xml:space="preserve"> i vršnjačko vrednovanje tijekom izvođenja pokusa</w:t>
      </w:r>
      <w:r w:rsidR="00711731" w:rsidRPr="00C54085">
        <w:rPr>
          <w:rFonts w:eastAsia="Times New Roman" w:cstheme="minorHAnsi"/>
          <w:lang w:eastAsia="hr-HR"/>
        </w:rPr>
        <w:br/>
      </w:r>
    </w:p>
    <w:tbl>
      <w:tblPr>
        <w:tblpPr w:leftFromText="180" w:rightFromText="18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3413"/>
        <w:gridCol w:w="3402"/>
      </w:tblGrid>
      <w:tr w:rsidR="00711731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711731" w:rsidRPr="00C54085" w:rsidRDefault="00711731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Elementi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za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procjenu</w:t>
            </w:r>
            <w:proofErr w:type="spellEnd"/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711731" w:rsidRPr="00C54085" w:rsidRDefault="00711731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b/>
                <w:bCs/>
                <w:lang w:eastAsia="hr-HR"/>
              </w:rPr>
              <w:t>Učenik 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711731" w:rsidRPr="00C54085" w:rsidRDefault="00711731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Učenik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2</w:t>
            </w:r>
          </w:p>
        </w:tc>
      </w:tr>
      <w:tr w:rsidR="00711731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Primjena mjera opreza i sigurnosti pri radu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711731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Rukovanje laboratorijskim priborom i kemikalijama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711731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Tehnike mjerenja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711731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Preciznost pri radu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711731" w:rsidRPr="00C54085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Urednost radnog mjesta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1731" w:rsidRPr="00C54085" w:rsidRDefault="00711731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</w:tbl>
    <w:p w:rsidR="001275F6" w:rsidRDefault="00711731" w:rsidP="0049215F">
      <w:pPr>
        <w:rPr>
          <w:rFonts w:cstheme="minorHAnsi"/>
        </w:rPr>
      </w:pPr>
      <w:r w:rsidRPr="00C54085">
        <w:rPr>
          <w:rFonts w:cstheme="minorHAnsi"/>
        </w:rPr>
        <w:br w:type="textWrapping" w:clear="all"/>
      </w:r>
    </w:p>
    <w:sectPr w:rsidR="001275F6" w:rsidSect="006E6DD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6A5" w:rsidRDefault="003E06A5" w:rsidP="004614CE">
      <w:pPr>
        <w:spacing w:after="0" w:line="240" w:lineRule="auto"/>
      </w:pPr>
      <w:r>
        <w:separator/>
      </w:r>
    </w:p>
  </w:endnote>
  <w:endnote w:type="continuationSeparator" w:id="0">
    <w:p w:rsidR="003E06A5" w:rsidRDefault="003E06A5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965FCF">
        <w:pPr>
          <w:pStyle w:val="Footer"/>
          <w:jc w:val="right"/>
        </w:pPr>
        <w:r>
          <w:fldChar w:fldCharType="begin"/>
        </w:r>
        <w:r w:rsidR="00ED061D">
          <w:instrText xml:space="preserve"> PAGE   \* MERGEFORMAT </w:instrText>
        </w:r>
        <w:r>
          <w:fldChar w:fldCharType="separate"/>
        </w:r>
        <w:r w:rsidR="0085687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6A5" w:rsidRDefault="003E06A5" w:rsidP="004614CE">
      <w:pPr>
        <w:spacing w:after="0" w:line="240" w:lineRule="auto"/>
      </w:pPr>
      <w:r>
        <w:separator/>
      </w:r>
    </w:p>
  </w:footnote>
  <w:footnote w:type="continuationSeparator" w:id="0">
    <w:p w:rsidR="003E06A5" w:rsidRDefault="003E06A5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A739C"/>
    <w:multiLevelType w:val="hybridMultilevel"/>
    <w:tmpl w:val="04EAEB2C"/>
    <w:lvl w:ilvl="0" w:tplc="BFBAE174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5543"/>
    <w:rsid w:val="00006524"/>
    <w:rsid w:val="00043653"/>
    <w:rsid w:val="00081F50"/>
    <w:rsid w:val="00090E35"/>
    <w:rsid w:val="000F78F8"/>
    <w:rsid w:val="001275F6"/>
    <w:rsid w:val="0014281B"/>
    <w:rsid w:val="00150585"/>
    <w:rsid w:val="00171978"/>
    <w:rsid w:val="001821C0"/>
    <w:rsid w:val="001A6A97"/>
    <w:rsid w:val="00217F12"/>
    <w:rsid w:val="00226066"/>
    <w:rsid w:val="00243051"/>
    <w:rsid w:val="002612BC"/>
    <w:rsid w:val="002655FA"/>
    <w:rsid w:val="00280A77"/>
    <w:rsid w:val="00284731"/>
    <w:rsid w:val="002A0332"/>
    <w:rsid w:val="002D64DE"/>
    <w:rsid w:val="0034312A"/>
    <w:rsid w:val="0034384E"/>
    <w:rsid w:val="00344942"/>
    <w:rsid w:val="00360B3D"/>
    <w:rsid w:val="003916B8"/>
    <w:rsid w:val="003B3F99"/>
    <w:rsid w:val="003E06A5"/>
    <w:rsid w:val="003E6DB4"/>
    <w:rsid w:val="004102FB"/>
    <w:rsid w:val="00413285"/>
    <w:rsid w:val="004237AD"/>
    <w:rsid w:val="004421D1"/>
    <w:rsid w:val="004547AE"/>
    <w:rsid w:val="004614CE"/>
    <w:rsid w:val="00462A83"/>
    <w:rsid w:val="0049215F"/>
    <w:rsid w:val="004B79E9"/>
    <w:rsid w:val="004C7286"/>
    <w:rsid w:val="004D04AD"/>
    <w:rsid w:val="0051621A"/>
    <w:rsid w:val="00533AD9"/>
    <w:rsid w:val="00545638"/>
    <w:rsid w:val="00560F24"/>
    <w:rsid w:val="0056722C"/>
    <w:rsid w:val="00571E9D"/>
    <w:rsid w:val="00577F0E"/>
    <w:rsid w:val="005847AE"/>
    <w:rsid w:val="005B0CFE"/>
    <w:rsid w:val="005B5F05"/>
    <w:rsid w:val="00604B8D"/>
    <w:rsid w:val="00612B3E"/>
    <w:rsid w:val="00617888"/>
    <w:rsid w:val="00646A42"/>
    <w:rsid w:val="0064718F"/>
    <w:rsid w:val="00664138"/>
    <w:rsid w:val="006649CE"/>
    <w:rsid w:val="006718FC"/>
    <w:rsid w:val="00682945"/>
    <w:rsid w:val="006836A9"/>
    <w:rsid w:val="00695B22"/>
    <w:rsid w:val="006D7E4B"/>
    <w:rsid w:val="006E6DDB"/>
    <w:rsid w:val="006E6DFB"/>
    <w:rsid w:val="006F558E"/>
    <w:rsid w:val="007037B3"/>
    <w:rsid w:val="00711731"/>
    <w:rsid w:val="00720E15"/>
    <w:rsid w:val="00751773"/>
    <w:rsid w:val="007523E7"/>
    <w:rsid w:val="0078141B"/>
    <w:rsid w:val="00791191"/>
    <w:rsid w:val="0079471C"/>
    <w:rsid w:val="007B2B93"/>
    <w:rsid w:val="007C07A0"/>
    <w:rsid w:val="007C2590"/>
    <w:rsid w:val="007C4353"/>
    <w:rsid w:val="007E03FD"/>
    <w:rsid w:val="007F5608"/>
    <w:rsid w:val="0080353D"/>
    <w:rsid w:val="008329C1"/>
    <w:rsid w:val="00836D78"/>
    <w:rsid w:val="00837D49"/>
    <w:rsid w:val="00856870"/>
    <w:rsid w:val="00874A64"/>
    <w:rsid w:val="00875285"/>
    <w:rsid w:val="008A7B33"/>
    <w:rsid w:val="008F0CD7"/>
    <w:rsid w:val="008F4B4D"/>
    <w:rsid w:val="009128C1"/>
    <w:rsid w:val="00936589"/>
    <w:rsid w:val="00956E03"/>
    <w:rsid w:val="00965FCF"/>
    <w:rsid w:val="009945BA"/>
    <w:rsid w:val="009F2FC9"/>
    <w:rsid w:val="00A15826"/>
    <w:rsid w:val="00A16692"/>
    <w:rsid w:val="00A27412"/>
    <w:rsid w:val="00A73D36"/>
    <w:rsid w:val="00A8431B"/>
    <w:rsid w:val="00A90149"/>
    <w:rsid w:val="00A9727F"/>
    <w:rsid w:val="00AA7185"/>
    <w:rsid w:val="00AB51CC"/>
    <w:rsid w:val="00AC5D12"/>
    <w:rsid w:val="00AD2FC6"/>
    <w:rsid w:val="00AD6DE1"/>
    <w:rsid w:val="00AF6DE9"/>
    <w:rsid w:val="00B219A4"/>
    <w:rsid w:val="00B535B8"/>
    <w:rsid w:val="00B62652"/>
    <w:rsid w:val="00B62D5B"/>
    <w:rsid w:val="00B65E38"/>
    <w:rsid w:val="00B91108"/>
    <w:rsid w:val="00BA6C9F"/>
    <w:rsid w:val="00BC1F6F"/>
    <w:rsid w:val="00BD0125"/>
    <w:rsid w:val="00BD4574"/>
    <w:rsid w:val="00BE30F1"/>
    <w:rsid w:val="00BF3B88"/>
    <w:rsid w:val="00BF6F9E"/>
    <w:rsid w:val="00C179D7"/>
    <w:rsid w:val="00C215CD"/>
    <w:rsid w:val="00C323BE"/>
    <w:rsid w:val="00C73D06"/>
    <w:rsid w:val="00CF40FB"/>
    <w:rsid w:val="00D144FA"/>
    <w:rsid w:val="00D26978"/>
    <w:rsid w:val="00D540F4"/>
    <w:rsid w:val="00D80358"/>
    <w:rsid w:val="00D918EC"/>
    <w:rsid w:val="00DA6D7D"/>
    <w:rsid w:val="00DC69A2"/>
    <w:rsid w:val="00DD11AF"/>
    <w:rsid w:val="00DE5EA1"/>
    <w:rsid w:val="00DF2E99"/>
    <w:rsid w:val="00E010D4"/>
    <w:rsid w:val="00E13E15"/>
    <w:rsid w:val="00E16F4B"/>
    <w:rsid w:val="00E40A94"/>
    <w:rsid w:val="00E72782"/>
    <w:rsid w:val="00E7550C"/>
    <w:rsid w:val="00ED061D"/>
    <w:rsid w:val="00F01756"/>
    <w:rsid w:val="00F23222"/>
    <w:rsid w:val="00F2648F"/>
    <w:rsid w:val="00F4112F"/>
    <w:rsid w:val="00F41A85"/>
    <w:rsid w:val="00F43BCC"/>
    <w:rsid w:val="00F67850"/>
    <w:rsid w:val="00F86AB0"/>
    <w:rsid w:val="00F97DB5"/>
    <w:rsid w:val="00FC0785"/>
    <w:rsid w:val="00FC39B7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paragraph">
    <w:name w:val="paragraph"/>
    <w:basedOn w:val="Normal"/>
    <w:rsid w:val="00127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27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3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0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kola.chem.pmf.hr/udzbenik/web_Sikirica/e-POKUS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8CF4B-E46D-4FBA-AE8E-E34961C3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2915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48</cp:revision>
  <cp:lastPrinted>2019-05-28T07:41:00Z</cp:lastPrinted>
  <dcterms:created xsi:type="dcterms:W3CDTF">2019-05-25T07:56:00Z</dcterms:created>
  <dcterms:modified xsi:type="dcterms:W3CDTF">2019-08-09T08:33:00Z</dcterms:modified>
</cp:coreProperties>
</file>